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812E15">
      <w:pPr>
        <w:spacing w:line="335" w:lineRule="auto"/>
        <w:rPr>
          <w:rFonts w:ascii="Arial"/>
          <w:sz w:val="21"/>
        </w:rPr>
      </w:pPr>
    </w:p>
    <w:p w14:paraId="7F8B3552">
      <w:pPr>
        <w:spacing w:before="149" w:line="219" w:lineRule="auto"/>
        <w:ind w:left="1546"/>
        <w:rPr>
          <w:rFonts w:ascii="宋体" w:hAnsi="宋体" w:eastAsia="宋体" w:cs="宋体"/>
          <w:b/>
          <w:bCs/>
          <w:spacing w:val="-23"/>
          <w:sz w:val="46"/>
          <w:szCs w:val="46"/>
        </w:rPr>
      </w:pPr>
    </w:p>
    <w:p w14:paraId="68ECD617">
      <w:pPr>
        <w:spacing w:before="149" w:line="219" w:lineRule="auto"/>
        <w:ind w:left="1546"/>
        <w:rPr>
          <w:rFonts w:ascii="宋体" w:hAnsi="宋体" w:eastAsia="宋体" w:cs="宋体"/>
          <w:b/>
          <w:bCs/>
          <w:spacing w:val="-23"/>
          <w:sz w:val="46"/>
          <w:szCs w:val="46"/>
        </w:rPr>
      </w:pPr>
    </w:p>
    <w:p w14:paraId="07AA9921">
      <w:pPr>
        <w:spacing w:before="149" w:line="219" w:lineRule="auto"/>
        <w:ind w:left="1546"/>
        <w:rPr>
          <w:rFonts w:ascii="宋体" w:hAnsi="宋体" w:eastAsia="宋体" w:cs="宋体"/>
          <w:b/>
          <w:bCs/>
          <w:spacing w:val="-23"/>
          <w:sz w:val="46"/>
          <w:szCs w:val="46"/>
        </w:rPr>
      </w:pPr>
    </w:p>
    <w:p w14:paraId="2D8BF0B1">
      <w:pPr>
        <w:spacing w:before="149" w:line="219" w:lineRule="auto"/>
        <w:ind w:left="1546"/>
        <w:rPr>
          <w:rFonts w:ascii="宋体" w:hAnsi="宋体" w:eastAsia="宋体" w:cs="宋体"/>
          <w:b/>
          <w:bCs/>
          <w:spacing w:val="-23"/>
          <w:sz w:val="46"/>
          <w:szCs w:val="46"/>
        </w:rPr>
      </w:pPr>
    </w:p>
    <w:p w14:paraId="570110B4">
      <w:pPr>
        <w:spacing w:before="149" w:line="219" w:lineRule="auto"/>
        <w:ind w:left="1546"/>
        <w:rPr>
          <w:rFonts w:ascii="宋体" w:hAnsi="宋体" w:eastAsia="宋体" w:cs="宋体"/>
          <w:sz w:val="46"/>
          <w:szCs w:val="46"/>
        </w:rPr>
      </w:pPr>
      <w:bookmarkStart w:id="0" w:name="_GoBack"/>
      <w:bookmarkEnd w:id="0"/>
      <w:r>
        <w:rPr>
          <w:rFonts w:ascii="宋体" w:hAnsi="宋体" w:eastAsia="宋体" w:cs="宋体"/>
          <w:b/>
          <w:bCs/>
          <w:spacing w:val="-23"/>
          <w:sz w:val="46"/>
          <w:szCs w:val="46"/>
        </w:rPr>
        <w:t>内蒙古自治区生态环境厅关于实施</w:t>
      </w:r>
    </w:p>
    <w:p w14:paraId="669CFEB2">
      <w:pPr>
        <w:spacing w:line="218" w:lineRule="auto"/>
        <w:ind w:left="86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10"/>
          <w:sz w:val="46"/>
          <w:szCs w:val="46"/>
        </w:rPr>
        <w:t>“告知承诺+容缺受理”有关事宜的通知</w:t>
      </w:r>
    </w:p>
    <w:p w14:paraId="32533C4F">
      <w:pPr>
        <w:spacing w:line="300" w:lineRule="auto"/>
        <w:rPr>
          <w:rFonts w:ascii="Arial"/>
          <w:sz w:val="21"/>
        </w:rPr>
      </w:pPr>
    </w:p>
    <w:p w14:paraId="3505DE14">
      <w:pPr>
        <w:spacing w:line="301" w:lineRule="auto"/>
        <w:rPr>
          <w:rFonts w:ascii="Arial"/>
          <w:sz w:val="21"/>
        </w:rPr>
      </w:pPr>
    </w:p>
    <w:p w14:paraId="3F0A33D9">
      <w:pPr>
        <w:pStyle w:val="2"/>
        <w:spacing w:before="148" w:line="324" w:lineRule="auto"/>
        <w:ind w:left="649" w:right="586" w:firstLine="769"/>
        <w:jc w:val="both"/>
      </w:pPr>
      <w:r>
        <w:rPr>
          <w:spacing w:val="-5"/>
        </w:rPr>
        <w:t>为贯彻落实《内蒙古自治区人民政府办公厅关于印发自</w:t>
      </w:r>
      <w:r>
        <w:rPr>
          <w:spacing w:val="9"/>
        </w:rPr>
        <w:t xml:space="preserve"> </w:t>
      </w:r>
      <w:r>
        <w:rPr>
          <w:spacing w:val="20"/>
        </w:rPr>
        <w:t>治区解决项目审批卡点专项行动方案的通知》(内政办字</w:t>
      </w:r>
      <w:r>
        <w:rPr>
          <w:spacing w:val="12"/>
        </w:rPr>
        <w:t xml:space="preserve"> </w:t>
      </w:r>
      <w:r>
        <w:rPr>
          <w:spacing w:val="6"/>
        </w:rPr>
        <w:t>〔2025〕56号)部署要求，进一步提高建设项目环评审批质</w:t>
      </w:r>
      <w:r>
        <w:rPr>
          <w:spacing w:val="17"/>
        </w:rPr>
        <w:t xml:space="preserve"> </w:t>
      </w:r>
      <w:r>
        <w:rPr>
          <w:spacing w:val="7"/>
        </w:rPr>
        <w:t>效，助力建设项目加速落地，我厅决定以“告知承</w:t>
      </w:r>
      <w:r>
        <w:rPr>
          <w:spacing w:val="6"/>
        </w:rPr>
        <w:t>诺+容缺</w:t>
      </w:r>
      <w:r>
        <w:t xml:space="preserve"> </w:t>
      </w:r>
      <w:r>
        <w:rPr>
          <w:spacing w:val="-1"/>
        </w:rPr>
        <w:t>受理”审批方式开展部分行政审批工作，现将有关事宜通知</w:t>
      </w:r>
      <w:r>
        <w:rPr>
          <w:spacing w:val="18"/>
        </w:rPr>
        <w:t xml:space="preserve"> </w:t>
      </w:r>
      <w:r>
        <w:rPr>
          <w:spacing w:val="-15"/>
        </w:rPr>
        <w:t>如下：</w:t>
      </w:r>
    </w:p>
    <w:p w14:paraId="37CC2015">
      <w:pPr>
        <w:spacing w:before="15" w:line="223" w:lineRule="auto"/>
        <w:ind w:left="1334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2"/>
          <w:sz w:val="32"/>
          <w:szCs w:val="32"/>
        </w:rPr>
        <w:t>一、适用范围</w:t>
      </w:r>
    </w:p>
    <w:p w14:paraId="68050AEF">
      <w:pPr>
        <w:pStyle w:val="2"/>
        <w:spacing w:before="181" w:line="323" w:lineRule="auto"/>
        <w:ind w:left="679" w:right="577" w:firstLine="790"/>
        <w:jc w:val="both"/>
      </w:pPr>
      <w:r>
        <w:rPr>
          <w:spacing w:val="7"/>
        </w:rPr>
        <w:t>(一)本通知所称告知承诺，是指建设单位提出行政审</w:t>
      </w:r>
      <w:r>
        <w:t xml:space="preserve"> 批申请，具有审批权限的生态环境部门一次性告知其行政审 批的条件和要求以及所需相关材料，建设单位以书面形式承</w:t>
      </w:r>
      <w:r>
        <w:rPr>
          <w:spacing w:val="11"/>
        </w:rPr>
        <w:t xml:space="preserve"> </w:t>
      </w:r>
      <w:r>
        <w:t xml:space="preserve">诺其符合法定条件和要求，并提交相关申请材料，由具有审 </w:t>
      </w:r>
      <w:r>
        <w:rPr>
          <w:spacing w:val="-3"/>
        </w:rPr>
        <w:t>批权限的生态环境部门作出行政审批决定的方式。</w:t>
      </w:r>
    </w:p>
    <w:p w14:paraId="527A8E2D">
      <w:pPr>
        <w:pStyle w:val="2"/>
        <w:spacing w:before="14" w:line="322" w:lineRule="auto"/>
        <w:ind w:left="679" w:right="560" w:firstLine="660"/>
      </w:pPr>
      <w:r>
        <w:rPr>
          <w:spacing w:val="14"/>
        </w:rPr>
        <w:t>告知承诺审批适用于一般建设项目环境影响评价审批</w:t>
      </w:r>
      <w:r>
        <w:rPr>
          <w:spacing w:val="7"/>
        </w:rPr>
        <w:t xml:space="preserve"> </w:t>
      </w:r>
      <w:r>
        <w:rPr>
          <w:spacing w:val="-1"/>
        </w:rPr>
        <w:t>事项，对列入《实施建设项目环境影响评价文件行政审批告</w:t>
      </w:r>
    </w:p>
    <w:p w14:paraId="5743BD22">
      <w:pPr>
        <w:spacing w:line="322" w:lineRule="auto"/>
        <w:sectPr>
          <w:footerReference r:id="rId5" w:type="default"/>
          <w:pgSz w:w="11780" w:h="17600"/>
          <w:pgMar w:top="1496" w:right="1169" w:bottom="1919" w:left="1020" w:header="0" w:footer="1859" w:gutter="0"/>
          <w:cols w:space="720" w:num="1"/>
        </w:sectPr>
      </w:pPr>
    </w:p>
    <w:p w14:paraId="5F2F1F93">
      <w:pPr>
        <w:pStyle w:val="2"/>
        <w:spacing w:before="96" w:line="339" w:lineRule="auto"/>
        <w:ind w:right="262"/>
        <w:jc w:val="both"/>
        <w:rPr>
          <w:sz w:val="31"/>
          <w:szCs w:val="31"/>
        </w:rPr>
      </w:pPr>
      <w:r>
        <w:rPr>
          <w:spacing w:val="26"/>
          <w:sz w:val="31"/>
          <w:szCs w:val="31"/>
        </w:rPr>
        <w:t>知承诺的行业名单》(见附件1)内的行业实施告知承诺审</w:t>
      </w:r>
      <w:r>
        <w:rPr>
          <w:spacing w:val="7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批，对建设单位不选择告知承诺审批方式的，各级审批部门</w:t>
      </w:r>
      <w:r>
        <w:rPr>
          <w:spacing w:val="7"/>
          <w:sz w:val="31"/>
          <w:szCs w:val="31"/>
        </w:rPr>
        <w:t xml:space="preserve"> </w:t>
      </w:r>
      <w:r>
        <w:rPr>
          <w:spacing w:val="4"/>
          <w:sz w:val="31"/>
          <w:szCs w:val="31"/>
        </w:rPr>
        <w:t>按照法律法规相关规定实施审批。</w:t>
      </w:r>
    </w:p>
    <w:p w14:paraId="272DC589">
      <w:pPr>
        <w:pStyle w:val="2"/>
        <w:spacing w:before="5" w:line="333" w:lineRule="auto"/>
        <w:ind w:right="39" w:firstLine="829"/>
        <w:rPr>
          <w:sz w:val="31"/>
          <w:szCs w:val="31"/>
        </w:rPr>
      </w:pPr>
      <w:r>
        <w:rPr>
          <w:spacing w:val="16"/>
          <w:sz w:val="31"/>
          <w:szCs w:val="31"/>
        </w:rPr>
        <w:t>(二)本通知所称容缺受理，是指在办理一般建设项目</w:t>
      </w:r>
      <w:r>
        <w:rPr>
          <w:spacing w:val="5"/>
          <w:sz w:val="31"/>
          <w:szCs w:val="31"/>
        </w:rPr>
        <w:t xml:space="preserve">  </w:t>
      </w:r>
      <w:r>
        <w:rPr>
          <w:spacing w:val="6"/>
          <w:sz w:val="31"/>
          <w:szCs w:val="31"/>
        </w:rPr>
        <w:t>环境影响评价审批时，申请人主要材料齐全</w:t>
      </w:r>
      <w:r>
        <w:rPr>
          <w:spacing w:val="5"/>
          <w:sz w:val="31"/>
          <w:szCs w:val="31"/>
        </w:rPr>
        <w:t>且符合法定形式，</w:t>
      </w:r>
      <w:r>
        <w:rPr>
          <w:sz w:val="31"/>
          <w:szCs w:val="31"/>
        </w:rPr>
        <w:t xml:space="preserve"> </w:t>
      </w:r>
      <w:r>
        <w:rPr>
          <w:spacing w:val="8"/>
          <w:sz w:val="31"/>
          <w:szCs w:val="31"/>
        </w:rPr>
        <w:t>次要材料存在欠缺或瑕疵但不影响实质性审核的情况下，经</w:t>
      </w:r>
      <w:r>
        <w:rPr>
          <w:spacing w:val="1"/>
          <w:sz w:val="31"/>
          <w:szCs w:val="31"/>
        </w:rPr>
        <w:t xml:space="preserve">  </w:t>
      </w:r>
      <w:r>
        <w:rPr>
          <w:spacing w:val="7"/>
          <w:sz w:val="31"/>
          <w:szCs w:val="31"/>
        </w:rPr>
        <w:t>申请人承诺补正后，具有审批权限的生态环境部门先行受理</w:t>
      </w:r>
      <w:r>
        <w:rPr>
          <w:spacing w:val="3"/>
          <w:sz w:val="31"/>
          <w:szCs w:val="31"/>
        </w:rPr>
        <w:t xml:space="preserve">  </w:t>
      </w:r>
      <w:r>
        <w:rPr>
          <w:spacing w:val="4"/>
          <w:sz w:val="31"/>
          <w:szCs w:val="31"/>
        </w:rPr>
        <w:t>并进入审批程序的政务服务模式。</w:t>
      </w:r>
    </w:p>
    <w:p w14:paraId="47DE0E61">
      <w:pPr>
        <w:pStyle w:val="2"/>
        <w:spacing w:before="2" w:line="330" w:lineRule="auto"/>
        <w:ind w:right="253" w:firstLine="679"/>
        <w:rPr>
          <w:sz w:val="31"/>
          <w:szCs w:val="31"/>
        </w:rPr>
      </w:pPr>
      <w:r>
        <w:rPr>
          <w:spacing w:val="8"/>
          <w:sz w:val="31"/>
          <w:szCs w:val="31"/>
        </w:rPr>
        <w:t>容缺受理适用于江河、湖泊新建、改建或者扩大入</w:t>
      </w:r>
      <w:r>
        <w:rPr>
          <w:spacing w:val="7"/>
          <w:sz w:val="31"/>
          <w:szCs w:val="31"/>
        </w:rPr>
        <w:t>河排</w:t>
      </w:r>
      <w:r>
        <w:rPr>
          <w:sz w:val="31"/>
          <w:szCs w:val="31"/>
        </w:rPr>
        <w:t xml:space="preserve"> </w:t>
      </w:r>
      <w:r>
        <w:rPr>
          <w:spacing w:val="10"/>
          <w:sz w:val="31"/>
          <w:szCs w:val="31"/>
        </w:rPr>
        <w:t>污口设置审批事项，容缺受理材料见附件2。</w:t>
      </w:r>
    </w:p>
    <w:p w14:paraId="352E9BDB">
      <w:pPr>
        <w:spacing w:line="221" w:lineRule="auto"/>
        <w:ind w:left="684"/>
        <w:outlineLvl w:val="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6"/>
          <w:sz w:val="31"/>
          <w:szCs w:val="31"/>
        </w:rPr>
        <w:t>二、工作程序</w:t>
      </w:r>
    </w:p>
    <w:p w14:paraId="5BA2E5BE">
      <w:pPr>
        <w:pStyle w:val="2"/>
        <w:spacing w:before="224" w:line="334" w:lineRule="auto"/>
        <w:ind w:firstLine="809"/>
        <w:jc w:val="both"/>
        <w:rPr>
          <w:sz w:val="31"/>
          <w:szCs w:val="31"/>
        </w:rPr>
      </w:pPr>
      <w:r>
        <w:rPr>
          <w:rFonts w:ascii="楷体" w:hAnsi="楷体" w:eastAsia="楷体" w:cs="楷体"/>
          <w:spacing w:val="17"/>
          <w:sz w:val="31"/>
          <w:szCs w:val="31"/>
        </w:rPr>
        <w:t>(一)告知承诺工作流程</w:t>
      </w:r>
      <w:r>
        <w:rPr>
          <w:spacing w:val="17"/>
          <w:sz w:val="31"/>
          <w:szCs w:val="31"/>
        </w:rPr>
        <w:t>。一是建设单位组织编制项目</w:t>
      </w:r>
      <w:r>
        <w:rPr>
          <w:spacing w:val="3"/>
          <w:sz w:val="31"/>
          <w:szCs w:val="31"/>
        </w:rPr>
        <w:t xml:space="preserve">  </w:t>
      </w:r>
      <w:r>
        <w:rPr>
          <w:spacing w:val="8"/>
          <w:sz w:val="31"/>
          <w:szCs w:val="31"/>
        </w:rPr>
        <w:t>环境影响评价文件，并在项目开工建设前通过全国建设项目</w:t>
      </w:r>
      <w:r>
        <w:rPr>
          <w:spacing w:val="3"/>
          <w:sz w:val="31"/>
          <w:szCs w:val="31"/>
        </w:rPr>
        <w:t xml:space="preserve">  </w:t>
      </w:r>
      <w:r>
        <w:rPr>
          <w:spacing w:val="22"/>
          <w:sz w:val="31"/>
          <w:szCs w:val="31"/>
        </w:rPr>
        <w:t>环评统一审批系统向具有审批权限的生态环境部门报送申</w:t>
      </w:r>
      <w:r>
        <w:rPr>
          <w:spacing w:val="1"/>
          <w:sz w:val="31"/>
          <w:szCs w:val="31"/>
        </w:rPr>
        <w:t xml:space="preserve">  </w:t>
      </w:r>
      <w:r>
        <w:rPr>
          <w:spacing w:val="26"/>
          <w:sz w:val="31"/>
          <w:szCs w:val="31"/>
        </w:rPr>
        <w:t>报材料，同时报送《告知承诺书》(见附件3)。二</w:t>
      </w:r>
      <w:r>
        <w:rPr>
          <w:spacing w:val="25"/>
          <w:sz w:val="31"/>
          <w:szCs w:val="31"/>
        </w:rPr>
        <w:t>是审批</w:t>
      </w:r>
      <w:r>
        <w:rPr>
          <w:sz w:val="31"/>
          <w:szCs w:val="31"/>
        </w:rPr>
        <w:t xml:space="preserve">   </w:t>
      </w:r>
      <w:r>
        <w:rPr>
          <w:spacing w:val="8"/>
          <w:sz w:val="31"/>
          <w:szCs w:val="31"/>
        </w:rPr>
        <w:t>部门对收到的承诺书、环境影响评价文件等要件规范性进行</w:t>
      </w:r>
      <w:r>
        <w:rPr>
          <w:sz w:val="31"/>
          <w:szCs w:val="31"/>
        </w:rPr>
        <w:t xml:space="preserve">   </w:t>
      </w:r>
      <w:r>
        <w:rPr>
          <w:spacing w:val="9"/>
          <w:sz w:val="31"/>
          <w:szCs w:val="31"/>
        </w:rPr>
        <w:t>审查，对申请材料齐全的项目予以受理；对申请材料不齐全</w:t>
      </w:r>
      <w:r>
        <w:rPr>
          <w:spacing w:val="6"/>
          <w:sz w:val="31"/>
          <w:szCs w:val="31"/>
        </w:rPr>
        <w:t xml:space="preserve">  </w:t>
      </w:r>
      <w:r>
        <w:rPr>
          <w:spacing w:val="8"/>
          <w:sz w:val="31"/>
          <w:szCs w:val="31"/>
        </w:rPr>
        <w:t>的，一次性告知建设单位需补正的全部内容，逾期未补正的</w:t>
      </w:r>
      <w:r>
        <w:rPr>
          <w:spacing w:val="5"/>
          <w:sz w:val="31"/>
          <w:szCs w:val="31"/>
        </w:rPr>
        <w:t xml:space="preserve">  </w:t>
      </w:r>
      <w:r>
        <w:rPr>
          <w:spacing w:val="8"/>
          <w:sz w:val="31"/>
          <w:szCs w:val="31"/>
        </w:rPr>
        <w:t>不予受理；对明确不符合适用范围的项目依法予以退回。三</w:t>
      </w:r>
      <w:r>
        <w:rPr>
          <w:spacing w:val="1"/>
          <w:sz w:val="31"/>
          <w:szCs w:val="31"/>
        </w:rPr>
        <w:t xml:space="preserve">   </w:t>
      </w:r>
      <w:r>
        <w:rPr>
          <w:spacing w:val="7"/>
          <w:sz w:val="31"/>
          <w:szCs w:val="31"/>
        </w:rPr>
        <w:t>是审批部门在受理项目承诺书、环境影响评价文件等要件后，</w:t>
      </w:r>
      <w:r>
        <w:rPr>
          <w:spacing w:val="4"/>
          <w:sz w:val="31"/>
          <w:szCs w:val="31"/>
        </w:rPr>
        <w:t xml:space="preserve"> </w:t>
      </w:r>
      <w:r>
        <w:rPr>
          <w:spacing w:val="14"/>
          <w:sz w:val="31"/>
          <w:szCs w:val="31"/>
        </w:rPr>
        <w:t>可不经评估直接作出审批决定，原则上在1个工作日内完成</w:t>
      </w:r>
      <w:r>
        <w:rPr>
          <w:spacing w:val="5"/>
          <w:sz w:val="31"/>
          <w:szCs w:val="31"/>
        </w:rPr>
        <w:t xml:space="preserve">  </w:t>
      </w:r>
      <w:r>
        <w:rPr>
          <w:spacing w:val="8"/>
          <w:sz w:val="31"/>
          <w:szCs w:val="31"/>
        </w:rPr>
        <w:t>审批。四是，审批部门将已审批的项目在网站进行公示，包</w:t>
      </w:r>
      <w:r>
        <w:rPr>
          <w:spacing w:val="1"/>
          <w:sz w:val="31"/>
          <w:szCs w:val="31"/>
        </w:rPr>
        <w:t xml:space="preserve">   </w:t>
      </w:r>
      <w:r>
        <w:rPr>
          <w:spacing w:val="6"/>
          <w:sz w:val="31"/>
          <w:szCs w:val="31"/>
        </w:rPr>
        <w:t>括承诺书、环境影响评价文件等，接受社会监督。</w:t>
      </w:r>
    </w:p>
    <w:p w14:paraId="3BF8FF78">
      <w:pPr>
        <w:spacing w:line="334" w:lineRule="auto"/>
        <w:rPr>
          <w:sz w:val="31"/>
          <w:szCs w:val="31"/>
        </w:rPr>
        <w:sectPr>
          <w:footerReference r:id="rId6" w:type="default"/>
          <w:pgSz w:w="11760" w:h="16840"/>
          <w:pgMar w:top="1431" w:right="1535" w:bottom="1226" w:left="1660" w:header="0" w:footer="821" w:gutter="0"/>
          <w:cols w:space="720" w:num="1"/>
        </w:sectPr>
      </w:pPr>
    </w:p>
    <w:p w14:paraId="45C3BE3F">
      <w:pPr>
        <w:pStyle w:val="2"/>
        <w:spacing w:before="179" w:line="323" w:lineRule="auto"/>
        <w:ind w:left="7" w:right="16" w:firstLine="784"/>
      </w:pPr>
      <w:r>
        <w:rPr>
          <w:rFonts w:ascii="楷体" w:hAnsi="楷体" w:eastAsia="楷体" w:cs="楷体"/>
          <w:b/>
          <w:bCs/>
          <w:spacing w:val="-2"/>
        </w:rPr>
        <w:t>(二)容缺受理工作流程。</w:t>
      </w:r>
      <w:r>
        <w:rPr>
          <w:rFonts w:ascii="楷体" w:hAnsi="楷体" w:eastAsia="楷体" w:cs="楷体"/>
          <w:spacing w:val="-2"/>
        </w:rPr>
        <w:t xml:space="preserve"> </w:t>
      </w:r>
      <w:r>
        <w:rPr>
          <w:spacing w:val="-2"/>
        </w:rPr>
        <w:t>一是申请人提出江河</w:t>
      </w:r>
      <w:r>
        <w:rPr>
          <w:spacing w:val="-3"/>
        </w:rPr>
        <w:t>、湖泊</w:t>
      </w:r>
      <w:r>
        <w:t xml:space="preserve"> </w:t>
      </w:r>
      <w:r>
        <w:rPr>
          <w:spacing w:val="-1"/>
        </w:rPr>
        <w:t>新建、改建或者扩大入河排污口设置申请时，对“与入河排</w:t>
      </w:r>
      <w:r>
        <w:rPr>
          <w:spacing w:val="4"/>
        </w:rPr>
        <w:t xml:space="preserve"> </w:t>
      </w:r>
      <w:r>
        <w:rPr>
          <w:spacing w:val="-1"/>
        </w:rPr>
        <w:t>污口设置有利害关系第三方的承诺书或达成的协议”</w:t>
      </w:r>
      <w:r>
        <w:rPr>
          <w:spacing w:val="-2"/>
        </w:rPr>
        <w:t>可提出</w:t>
      </w:r>
      <w:r>
        <w:t xml:space="preserve"> </w:t>
      </w:r>
      <w:r>
        <w:rPr>
          <w:spacing w:val="15"/>
        </w:rPr>
        <w:t>容缺受理申请，并签署《容缺受理承诺书》(见附件4)。</w:t>
      </w:r>
      <w:r>
        <w:rPr>
          <w:spacing w:val="18"/>
        </w:rPr>
        <w:t xml:space="preserve"> </w:t>
      </w:r>
      <w:r>
        <w:rPr>
          <w:spacing w:val="-1"/>
        </w:rPr>
        <w:t>二是生态环境部门收到申请后，其他必要申</w:t>
      </w:r>
      <w:r>
        <w:rPr>
          <w:spacing w:val="-2"/>
        </w:rPr>
        <w:t>请材料符合要求</w:t>
      </w:r>
      <w:r>
        <w:t xml:space="preserve"> 情况下可先予受理并进入审批程序。三是在审查</w:t>
      </w:r>
      <w:r>
        <w:rPr>
          <w:spacing w:val="-1"/>
        </w:rPr>
        <w:t>阶段可通过</w:t>
      </w:r>
      <w:r>
        <w:t xml:space="preserve"> </w:t>
      </w:r>
      <w:r>
        <w:rPr>
          <w:spacing w:val="-1"/>
        </w:rPr>
        <w:t>现场提交、邮政寄递、线上平台等方式补齐补正材料后，再</w:t>
      </w:r>
      <w:r>
        <w:rPr>
          <w:spacing w:val="4"/>
        </w:rPr>
        <w:t xml:space="preserve"> </w:t>
      </w:r>
      <w:r>
        <w:t>进入决定程序，未按时补正或材料不符合要求的，视</w:t>
      </w:r>
      <w:r>
        <w:rPr>
          <w:spacing w:val="-1"/>
        </w:rPr>
        <w:t>为放弃</w:t>
      </w:r>
      <w:r>
        <w:t xml:space="preserve"> </w:t>
      </w:r>
      <w:r>
        <w:rPr>
          <w:spacing w:val="-10"/>
        </w:rPr>
        <w:t>申请，予以退件处理。</w:t>
      </w:r>
    </w:p>
    <w:p w14:paraId="46829588">
      <w:pPr>
        <w:spacing w:before="2" w:line="223" w:lineRule="auto"/>
        <w:ind w:left="662"/>
        <w:outlineLvl w:val="1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-1"/>
          <w:sz w:val="32"/>
          <w:szCs w:val="32"/>
        </w:rPr>
        <w:t>三、保障措施</w:t>
      </w:r>
    </w:p>
    <w:p w14:paraId="4734CCC8">
      <w:pPr>
        <w:pStyle w:val="2"/>
        <w:spacing w:before="181" w:line="298" w:lineRule="auto"/>
        <w:ind w:left="7" w:right="40" w:firstLine="780"/>
      </w:pPr>
      <w:r>
        <w:rPr>
          <w:rFonts w:ascii="楷体" w:hAnsi="楷体" w:eastAsia="楷体" w:cs="楷体"/>
          <w:spacing w:val="5"/>
        </w:rPr>
        <w:t>(一)强化政策引导</w:t>
      </w:r>
      <w:r>
        <w:rPr>
          <w:spacing w:val="5"/>
        </w:rPr>
        <w:t>。各盟市生态环境局应当明确告知</w:t>
      </w:r>
      <w:r>
        <w:rPr>
          <w:spacing w:val="12"/>
        </w:rPr>
        <w:t xml:space="preserve"> </w:t>
      </w:r>
      <w:r>
        <w:rPr>
          <w:spacing w:val="-1"/>
        </w:rPr>
        <w:t>一般建设项目环评审批事项法规政策依据，准予行政审</w:t>
      </w:r>
      <w:r>
        <w:rPr>
          <w:spacing w:val="-2"/>
        </w:rPr>
        <w:t>批应</w:t>
      </w:r>
      <w:r>
        <w:t xml:space="preserve"> </w:t>
      </w:r>
      <w:r>
        <w:rPr>
          <w:spacing w:val="-1"/>
        </w:rPr>
        <w:t>当具备的条件、标准和技术要求，建设单位作出不实承诺和</w:t>
      </w:r>
      <w:r>
        <w:t xml:space="preserve"> </w:t>
      </w:r>
      <w:r>
        <w:rPr>
          <w:spacing w:val="-2"/>
        </w:rPr>
        <w:t>违反承诺的法律后果，以及认为应当告知的其他内容。</w:t>
      </w:r>
    </w:p>
    <w:p w14:paraId="506DB164">
      <w:pPr>
        <w:pStyle w:val="2"/>
        <w:spacing w:before="175" w:line="297" w:lineRule="auto"/>
        <w:ind w:left="7" w:right="17" w:firstLine="780"/>
      </w:pPr>
      <w:r>
        <w:rPr>
          <w:spacing w:val="7"/>
        </w:rPr>
        <w:t>(二)做好服务帮扶</w:t>
      </w:r>
      <w:r>
        <w:rPr>
          <w:rFonts w:ascii="楷体" w:hAnsi="楷体" w:eastAsia="楷体" w:cs="楷体"/>
          <w:spacing w:val="7"/>
        </w:rPr>
        <w:t>。</w:t>
      </w:r>
      <w:r>
        <w:rPr>
          <w:spacing w:val="7"/>
        </w:rPr>
        <w:t>各盟市生态环境局应加强沟通协</w:t>
      </w:r>
      <w:r>
        <w:rPr>
          <w:spacing w:val="8"/>
        </w:rPr>
        <w:t xml:space="preserve"> </w:t>
      </w:r>
      <w:r>
        <w:rPr>
          <w:spacing w:val="-1"/>
        </w:rPr>
        <w:t>调，在环评编制阶段提前介入，对项目的生态环境分区管控</w:t>
      </w:r>
      <w:r>
        <w:rPr>
          <w:spacing w:val="3"/>
        </w:rPr>
        <w:t xml:space="preserve"> </w:t>
      </w:r>
      <w:r>
        <w:rPr>
          <w:spacing w:val="-1"/>
        </w:rPr>
        <w:t>符合性、污染防治措施和环境风险防控措施的可行</w:t>
      </w:r>
      <w:r>
        <w:rPr>
          <w:spacing w:val="-2"/>
        </w:rPr>
        <w:t>性进行精</w:t>
      </w:r>
      <w:r>
        <w:t xml:space="preserve"> </w:t>
      </w:r>
      <w:r>
        <w:rPr>
          <w:spacing w:val="-4"/>
        </w:rPr>
        <w:t>准指导，切实为建设单位做好审批服务工作。</w:t>
      </w:r>
    </w:p>
    <w:p w14:paraId="0991D2DB">
      <w:pPr>
        <w:pStyle w:val="2"/>
        <w:spacing w:before="198" w:line="306" w:lineRule="auto"/>
        <w:ind w:left="7" w:firstLine="780"/>
      </w:pPr>
      <w:r>
        <w:rPr>
          <w:rFonts w:ascii="楷体" w:hAnsi="楷体" w:eastAsia="楷体" w:cs="楷体"/>
          <w:spacing w:val="6"/>
        </w:rPr>
        <w:t>(三)加强事中事后监管</w:t>
      </w:r>
      <w:r>
        <w:rPr>
          <w:spacing w:val="6"/>
        </w:rPr>
        <w:t>。各盟市生态环境局在作出审</w:t>
      </w:r>
      <w:r>
        <w:rPr>
          <w:spacing w:val="4"/>
        </w:rPr>
        <w:t xml:space="preserve"> </w:t>
      </w:r>
      <w:r>
        <w:t xml:space="preserve">批决定后，通过对建设项目环评文件进行抽查复核等方式， </w:t>
      </w:r>
      <w:r>
        <w:rPr>
          <w:spacing w:val="-1"/>
        </w:rPr>
        <w:t>重点核查建设单位承诺内容的属实性、编制</w:t>
      </w:r>
      <w:r>
        <w:rPr>
          <w:spacing w:val="-2"/>
        </w:rPr>
        <w:t>环评文件的规范</w:t>
      </w:r>
      <w:r>
        <w:t xml:space="preserve"> 性。各级生态环境执法部门按各自职责对建设单位落实环保</w:t>
      </w:r>
      <w:r>
        <w:rPr>
          <w:spacing w:val="14"/>
        </w:rPr>
        <w:t xml:space="preserve"> </w:t>
      </w:r>
      <w:r>
        <w:rPr>
          <w:spacing w:val="-1"/>
        </w:rPr>
        <w:t>措施情况实施监督检查，并将污染防治落实情况和环保法律</w:t>
      </w:r>
      <w:r>
        <w:rPr>
          <w:spacing w:val="3"/>
        </w:rPr>
        <w:t xml:space="preserve"> </w:t>
      </w:r>
      <w:r>
        <w:rPr>
          <w:spacing w:val="-1"/>
        </w:rPr>
        <w:t>法规执行情况作为检查重点。对建设单位、环评文件或排污</w:t>
      </w:r>
    </w:p>
    <w:p w14:paraId="4B7290E2">
      <w:pPr>
        <w:spacing w:line="306" w:lineRule="auto"/>
        <w:sectPr>
          <w:footerReference r:id="rId7" w:type="default"/>
          <w:pgSz w:w="11880" w:h="16920"/>
          <w:pgMar w:top="1438" w:right="1754" w:bottom="1194" w:left="1782" w:header="0" w:footer="779" w:gutter="0"/>
          <w:cols w:space="720" w:num="1"/>
        </w:sectPr>
      </w:pPr>
    </w:p>
    <w:p w14:paraId="2F1CDBD3">
      <w:pPr>
        <w:pStyle w:val="2"/>
        <w:spacing w:before="172" w:line="345" w:lineRule="auto"/>
        <w:ind w:left="70" w:firstLine="49"/>
        <w:rPr>
          <w:sz w:val="31"/>
          <w:szCs w:val="31"/>
        </w:rPr>
      </w:pPr>
      <w:r>
        <w:rPr>
          <w:spacing w:val="7"/>
          <w:sz w:val="31"/>
          <w:szCs w:val="31"/>
        </w:rPr>
        <w:t>口设置论证报告编制单位弄虚作假或不落实承诺内容的，依</w:t>
      </w:r>
      <w:r>
        <w:rPr>
          <w:spacing w:val="8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法依规处理并将失信建设单位纳入相关诚信体系。</w:t>
      </w:r>
    </w:p>
    <w:p w14:paraId="4178BA23">
      <w:pPr>
        <w:spacing w:line="427" w:lineRule="auto"/>
        <w:rPr>
          <w:rFonts w:ascii="Arial"/>
          <w:sz w:val="21"/>
        </w:rPr>
      </w:pPr>
    </w:p>
    <w:p w14:paraId="5010869A">
      <w:pPr>
        <w:pStyle w:val="2"/>
        <w:spacing w:before="101" w:line="322" w:lineRule="auto"/>
        <w:ind w:left="1979" w:right="11" w:hanging="1269"/>
        <w:rPr>
          <w:sz w:val="31"/>
          <w:szCs w:val="31"/>
        </w:rPr>
      </w:pPr>
      <w:r>
        <w:rPr>
          <w:spacing w:val="8"/>
          <w:sz w:val="31"/>
          <w:szCs w:val="31"/>
        </w:rPr>
        <w:t>附件：1.实施建设项目环境影响评价文件行政审批告知</w:t>
      </w:r>
      <w:r>
        <w:rPr>
          <w:spacing w:val="9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承诺的行业名单</w:t>
      </w:r>
    </w:p>
    <w:p w14:paraId="1B5CAC2F">
      <w:pPr>
        <w:pStyle w:val="2"/>
        <w:spacing w:before="38" w:line="220" w:lineRule="auto"/>
        <w:ind w:left="1650"/>
        <w:rPr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</w:rPr>
        <w:t>2.</w:t>
      </w:r>
      <w:r>
        <w:rPr>
          <w:spacing w:val="9"/>
          <w:sz w:val="31"/>
          <w:szCs w:val="31"/>
        </w:rPr>
        <w:t>容缺受理材料</w:t>
      </w:r>
    </w:p>
    <w:p w14:paraId="3E92D6B8">
      <w:pPr>
        <w:pStyle w:val="2"/>
        <w:spacing w:before="195" w:line="223" w:lineRule="auto"/>
        <w:ind w:left="1650"/>
        <w:rPr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3.</w:t>
      </w:r>
      <w:r>
        <w:rPr>
          <w:spacing w:val="7"/>
          <w:sz w:val="31"/>
          <w:szCs w:val="31"/>
        </w:rPr>
        <w:t>告知承诺书</w:t>
      </w:r>
    </w:p>
    <w:p w14:paraId="1E8CD8F8">
      <w:pPr>
        <w:pStyle w:val="2"/>
        <w:spacing w:before="185" w:line="224" w:lineRule="auto"/>
        <w:ind w:left="1650"/>
        <w:rPr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4.</w:t>
      </w:r>
      <w:r>
        <w:rPr>
          <w:spacing w:val="7"/>
          <w:sz w:val="31"/>
          <w:szCs w:val="31"/>
        </w:rPr>
        <w:t>容缺受理承诺书</w:t>
      </w:r>
    </w:p>
    <w:p w14:paraId="65A990FF">
      <w:pPr>
        <w:spacing w:line="253" w:lineRule="auto"/>
        <w:rPr>
          <w:rFonts w:ascii="Arial"/>
          <w:sz w:val="21"/>
        </w:rPr>
      </w:pPr>
    </w:p>
    <w:p w14:paraId="779098CF">
      <w:pPr>
        <w:spacing w:line="254" w:lineRule="auto"/>
        <w:rPr>
          <w:rFonts w:ascii="Arial"/>
          <w:sz w:val="21"/>
        </w:rPr>
      </w:pPr>
    </w:p>
    <w:p w14:paraId="3AAF5800">
      <w:pPr>
        <w:spacing w:line="254" w:lineRule="auto"/>
        <w:rPr>
          <w:rFonts w:ascii="Arial"/>
          <w:sz w:val="21"/>
        </w:rPr>
      </w:pPr>
    </w:p>
    <w:p w14:paraId="1139CD74">
      <w:pPr>
        <w:spacing w:line="254" w:lineRule="auto"/>
        <w:rPr>
          <w:rFonts w:ascii="Arial"/>
          <w:sz w:val="21"/>
        </w:rPr>
      </w:pPr>
    </w:p>
    <w:p w14:paraId="7B773AC7">
      <w:pPr>
        <w:spacing w:line="254" w:lineRule="auto"/>
        <w:rPr>
          <w:rFonts w:ascii="Arial"/>
          <w:sz w:val="21"/>
        </w:rPr>
      </w:pPr>
    </w:p>
    <w:p w14:paraId="49B95529">
      <w:pPr>
        <w:spacing w:line="254" w:lineRule="auto"/>
        <w:rPr>
          <w:rFonts w:ascii="Arial"/>
          <w:sz w:val="21"/>
        </w:rPr>
      </w:pPr>
    </w:p>
    <w:p w14:paraId="60B737AE">
      <w:pPr>
        <w:spacing w:line="254" w:lineRule="auto"/>
        <w:rPr>
          <w:rFonts w:ascii="Arial"/>
          <w:sz w:val="21"/>
        </w:rPr>
      </w:pPr>
    </w:p>
    <w:p w14:paraId="45C1C10C">
      <w:pPr>
        <w:spacing w:line="254" w:lineRule="auto"/>
        <w:rPr>
          <w:rFonts w:ascii="Arial"/>
          <w:sz w:val="21"/>
        </w:rPr>
      </w:pPr>
    </w:p>
    <w:p w14:paraId="1C5212E6">
      <w:pPr>
        <w:spacing w:line="254" w:lineRule="auto"/>
        <w:rPr>
          <w:rFonts w:ascii="Arial"/>
          <w:sz w:val="21"/>
        </w:rPr>
      </w:pPr>
    </w:p>
    <w:p w14:paraId="0772FF00">
      <w:pPr>
        <w:spacing w:line="254" w:lineRule="auto"/>
        <w:rPr>
          <w:rFonts w:ascii="Arial"/>
          <w:sz w:val="21"/>
        </w:rPr>
      </w:pPr>
    </w:p>
    <w:p w14:paraId="7BEDEE31">
      <w:pPr>
        <w:spacing w:line="254" w:lineRule="auto"/>
        <w:rPr>
          <w:rFonts w:ascii="Arial"/>
          <w:sz w:val="21"/>
        </w:rPr>
      </w:pPr>
    </w:p>
    <w:p w14:paraId="1099F952">
      <w:pPr>
        <w:spacing w:line="254" w:lineRule="auto"/>
        <w:rPr>
          <w:rFonts w:ascii="Arial"/>
          <w:sz w:val="21"/>
        </w:rPr>
      </w:pPr>
    </w:p>
    <w:p w14:paraId="1AA05447">
      <w:pPr>
        <w:spacing w:line="254" w:lineRule="auto"/>
        <w:rPr>
          <w:rFonts w:ascii="Arial"/>
          <w:sz w:val="21"/>
        </w:rPr>
      </w:pPr>
    </w:p>
    <w:p w14:paraId="6D2023A0">
      <w:pPr>
        <w:spacing w:line="254" w:lineRule="auto"/>
        <w:rPr>
          <w:rFonts w:ascii="Arial"/>
          <w:sz w:val="21"/>
        </w:rPr>
      </w:pPr>
    </w:p>
    <w:p w14:paraId="47927F1F">
      <w:pPr>
        <w:spacing w:line="254" w:lineRule="auto"/>
        <w:rPr>
          <w:rFonts w:ascii="Arial"/>
          <w:sz w:val="21"/>
        </w:rPr>
      </w:pPr>
    </w:p>
    <w:p w14:paraId="2F1F1528">
      <w:pPr>
        <w:spacing w:line="254" w:lineRule="auto"/>
        <w:rPr>
          <w:rFonts w:ascii="Arial"/>
          <w:sz w:val="21"/>
        </w:rPr>
      </w:pPr>
    </w:p>
    <w:p w14:paraId="764DCB7A">
      <w:pPr>
        <w:spacing w:line="254" w:lineRule="auto"/>
        <w:rPr>
          <w:rFonts w:ascii="Arial"/>
          <w:sz w:val="21"/>
        </w:rPr>
      </w:pPr>
    </w:p>
    <w:p w14:paraId="1508F3D1">
      <w:pPr>
        <w:spacing w:line="254" w:lineRule="auto"/>
        <w:rPr>
          <w:rFonts w:ascii="Arial"/>
          <w:sz w:val="21"/>
        </w:rPr>
      </w:pPr>
    </w:p>
    <w:p w14:paraId="112DF429">
      <w:pPr>
        <w:spacing w:line="254" w:lineRule="auto"/>
        <w:rPr>
          <w:rFonts w:ascii="Arial"/>
          <w:sz w:val="21"/>
        </w:rPr>
      </w:pPr>
    </w:p>
    <w:p w14:paraId="305827A9">
      <w:pPr>
        <w:spacing w:line="254" w:lineRule="auto"/>
        <w:rPr>
          <w:rFonts w:ascii="Arial"/>
          <w:sz w:val="21"/>
        </w:rPr>
      </w:pPr>
    </w:p>
    <w:p w14:paraId="39B97A41">
      <w:pPr>
        <w:spacing w:line="254" w:lineRule="auto"/>
        <w:rPr>
          <w:rFonts w:ascii="Arial"/>
          <w:sz w:val="21"/>
        </w:rPr>
      </w:pPr>
    </w:p>
    <w:p w14:paraId="22BC396F">
      <w:pPr>
        <w:spacing w:line="254" w:lineRule="auto"/>
        <w:rPr>
          <w:rFonts w:ascii="Arial"/>
          <w:sz w:val="21"/>
        </w:rPr>
      </w:pPr>
    </w:p>
    <w:p w14:paraId="23BF35C7">
      <w:pPr>
        <w:spacing w:line="254" w:lineRule="auto"/>
        <w:rPr>
          <w:rFonts w:ascii="Arial"/>
          <w:sz w:val="21"/>
        </w:rPr>
      </w:pPr>
    </w:p>
    <w:p w14:paraId="63A8454B">
      <w:pPr>
        <w:spacing w:line="254" w:lineRule="auto"/>
        <w:rPr>
          <w:rFonts w:ascii="Arial"/>
          <w:sz w:val="21"/>
        </w:rPr>
      </w:pPr>
    </w:p>
    <w:p w14:paraId="12D2376E">
      <w:pPr>
        <w:spacing w:line="254" w:lineRule="auto"/>
        <w:rPr>
          <w:rFonts w:ascii="Arial"/>
          <w:sz w:val="21"/>
        </w:rPr>
      </w:pPr>
    </w:p>
    <w:p w14:paraId="2953B84D">
      <w:pPr>
        <w:spacing w:line="254" w:lineRule="auto"/>
        <w:rPr>
          <w:rFonts w:ascii="Arial"/>
          <w:sz w:val="21"/>
        </w:rPr>
      </w:pPr>
    </w:p>
    <w:p w14:paraId="1E2625AF">
      <w:pPr>
        <w:spacing w:line="254" w:lineRule="auto"/>
        <w:rPr>
          <w:rFonts w:ascii="Arial"/>
          <w:sz w:val="21"/>
        </w:rPr>
      </w:pPr>
    </w:p>
    <w:p w14:paraId="0A56D2CD">
      <w:pPr>
        <w:spacing w:line="254" w:lineRule="auto"/>
        <w:rPr>
          <w:rFonts w:ascii="Arial"/>
          <w:sz w:val="21"/>
        </w:rPr>
      </w:pPr>
    </w:p>
    <w:p w14:paraId="7E24D4D7">
      <w:pPr>
        <w:spacing w:line="254" w:lineRule="auto"/>
        <w:rPr>
          <w:rFonts w:ascii="Arial"/>
          <w:sz w:val="21"/>
        </w:rPr>
      </w:pPr>
    </w:p>
    <w:p w14:paraId="0F9C7250">
      <w:pPr>
        <w:spacing w:line="254" w:lineRule="auto"/>
        <w:rPr>
          <w:rFonts w:ascii="Arial"/>
          <w:sz w:val="21"/>
        </w:rPr>
      </w:pPr>
    </w:p>
    <w:p w14:paraId="2FD237E7">
      <w:pPr>
        <w:spacing w:line="254" w:lineRule="auto"/>
        <w:rPr>
          <w:rFonts w:ascii="Arial"/>
          <w:sz w:val="21"/>
        </w:rPr>
      </w:pPr>
    </w:p>
    <w:p w14:paraId="41B17F6B">
      <w:pPr>
        <w:spacing w:line="254" w:lineRule="auto"/>
        <w:rPr>
          <w:rFonts w:ascii="Arial"/>
          <w:sz w:val="21"/>
        </w:rPr>
      </w:pPr>
    </w:p>
    <w:p w14:paraId="659F3500">
      <w:pPr>
        <w:spacing w:line="254" w:lineRule="auto"/>
        <w:rPr>
          <w:rFonts w:ascii="Arial"/>
          <w:sz w:val="21"/>
        </w:rPr>
      </w:pPr>
    </w:p>
    <w:p w14:paraId="4DECDA78">
      <w:pPr>
        <w:spacing w:line="254" w:lineRule="auto"/>
        <w:rPr>
          <w:rFonts w:ascii="Arial"/>
          <w:sz w:val="21"/>
        </w:rPr>
      </w:pPr>
    </w:p>
    <w:p w14:paraId="5710C9C2">
      <w:pPr>
        <w:spacing w:line="254" w:lineRule="auto"/>
        <w:rPr>
          <w:rFonts w:ascii="Arial"/>
          <w:sz w:val="21"/>
        </w:rPr>
      </w:pPr>
    </w:p>
    <w:p w14:paraId="3E8FF84B">
      <w:pPr>
        <w:spacing w:line="254" w:lineRule="auto"/>
        <w:rPr>
          <w:rFonts w:ascii="Arial"/>
          <w:sz w:val="21"/>
        </w:rPr>
      </w:pPr>
    </w:p>
    <w:p w14:paraId="7B1BE2DB">
      <w:pPr>
        <w:spacing w:line="254" w:lineRule="auto"/>
        <w:rPr>
          <w:rFonts w:ascii="Arial"/>
          <w:sz w:val="21"/>
        </w:rPr>
      </w:pPr>
    </w:p>
    <w:p w14:paraId="79A080C2">
      <w:pPr>
        <w:spacing w:before="148" w:line="224" w:lineRule="auto"/>
        <w:ind w:left="41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1"/>
          <w:sz w:val="32"/>
          <w:szCs w:val="32"/>
        </w:rPr>
        <w:t>附件1</w:t>
      </w:r>
    </w:p>
    <w:p w14:paraId="5BBDC037">
      <w:pPr>
        <w:spacing w:line="345" w:lineRule="auto"/>
        <w:rPr>
          <w:rFonts w:ascii="Arial"/>
          <w:sz w:val="21"/>
        </w:rPr>
      </w:pPr>
    </w:p>
    <w:p w14:paraId="6C4B1F34">
      <w:pPr>
        <w:spacing w:line="345" w:lineRule="auto"/>
        <w:rPr>
          <w:rFonts w:ascii="Arial"/>
          <w:sz w:val="21"/>
        </w:rPr>
      </w:pPr>
    </w:p>
    <w:p w14:paraId="2856A153">
      <w:pPr>
        <w:spacing w:before="143" w:line="274" w:lineRule="auto"/>
        <w:ind w:left="2601" w:right="654" w:hanging="2000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5"/>
          <w:sz w:val="44"/>
          <w:szCs w:val="44"/>
        </w:rPr>
        <w:t>实施建设项目环境影响评价文件行政审批</w:t>
      </w:r>
      <w:r>
        <w:rPr>
          <w:rFonts w:ascii="宋体" w:hAnsi="宋体" w:eastAsia="宋体" w:cs="宋体"/>
          <w:spacing w:val="10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44"/>
          <w:szCs w:val="44"/>
        </w:rPr>
        <w:t>告知承诺的行业名单</w:t>
      </w:r>
    </w:p>
    <w:p w14:paraId="7D20FF9A">
      <w:pPr>
        <w:spacing w:before="198"/>
      </w:pPr>
    </w:p>
    <w:tbl>
      <w:tblPr>
        <w:tblStyle w:val="6"/>
        <w:tblW w:w="91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4"/>
        <w:gridCol w:w="5384"/>
        <w:gridCol w:w="2612"/>
      </w:tblGrid>
      <w:tr w14:paraId="350F86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1174" w:type="dxa"/>
            <w:vAlign w:val="top"/>
          </w:tcPr>
          <w:p w14:paraId="426240DE">
            <w:pPr>
              <w:spacing w:line="328" w:lineRule="auto"/>
              <w:rPr>
                <w:rFonts w:ascii="Arial"/>
                <w:sz w:val="21"/>
              </w:rPr>
            </w:pPr>
          </w:p>
          <w:p w14:paraId="6BF79FA4">
            <w:pPr>
              <w:pStyle w:val="7"/>
              <w:spacing w:before="94" w:line="221" w:lineRule="auto"/>
              <w:ind w:left="289"/>
            </w:pPr>
            <w:r>
              <w:rPr>
                <w:b/>
                <w:bCs/>
                <w:spacing w:val="-6"/>
              </w:rPr>
              <w:t>序号</w:t>
            </w:r>
          </w:p>
        </w:tc>
        <w:tc>
          <w:tcPr>
            <w:tcW w:w="5384" w:type="dxa"/>
            <w:vAlign w:val="top"/>
          </w:tcPr>
          <w:p w14:paraId="1EB224D1">
            <w:pPr>
              <w:pStyle w:val="7"/>
              <w:spacing w:before="140" w:line="310" w:lineRule="auto"/>
              <w:ind w:left="1234" w:right="319" w:hanging="1084"/>
            </w:pPr>
            <w:r>
              <w:rPr>
                <w:b/>
                <w:bCs/>
                <w:spacing w:val="-5"/>
              </w:rPr>
              <w:t>《建设项目环境影响评价分类管理名录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2"/>
              </w:rPr>
              <w:t>(2021年版)》项目类别</w:t>
            </w:r>
          </w:p>
        </w:tc>
        <w:tc>
          <w:tcPr>
            <w:tcW w:w="2612" w:type="dxa"/>
            <w:vAlign w:val="top"/>
          </w:tcPr>
          <w:p w14:paraId="6B0B86DC">
            <w:pPr>
              <w:pStyle w:val="7"/>
              <w:spacing w:before="140" w:line="310" w:lineRule="auto"/>
              <w:ind w:left="141" w:right="124"/>
            </w:pPr>
            <w:r>
              <w:rPr>
                <w:b/>
                <w:bCs/>
                <w:spacing w:val="-1"/>
              </w:rPr>
              <w:t>实施告知承诺制审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批的具体项目类别</w:t>
            </w:r>
          </w:p>
        </w:tc>
      </w:tr>
      <w:tr w14:paraId="0C609D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174" w:type="dxa"/>
            <w:vAlign w:val="top"/>
          </w:tcPr>
          <w:p w14:paraId="01D27997">
            <w:pPr>
              <w:pStyle w:val="7"/>
              <w:spacing w:before="171" w:line="241" w:lineRule="auto"/>
              <w:ind w:left="505"/>
            </w:pPr>
            <w:r>
              <w:t>1</w:t>
            </w:r>
          </w:p>
        </w:tc>
        <w:tc>
          <w:tcPr>
            <w:tcW w:w="5384" w:type="dxa"/>
            <w:vAlign w:val="top"/>
          </w:tcPr>
          <w:p w14:paraId="37188E59">
            <w:pPr>
              <w:pStyle w:val="7"/>
              <w:spacing w:before="143" w:line="220" w:lineRule="auto"/>
              <w:ind w:left="1881"/>
            </w:pPr>
            <w:r>
              <w:rPr>
                <w:spacing w:val="4"/>
              </w:rPr>
              <w:t>谷物磨制131</w:t>
            </w:r>
          </w:p>
        </w:tc>
        <w:tc>
          <w:tcPr>
            <w:tcW w:w="2612" w:type="dxa"/>
            <w:vAlign w:val="top"/>
          </w:tcPr>
          <w:p w14:paraId="26B3A83C">
            <w:pPr>
              <w:pStyle w:val="7"/>
              <w:spacing w:before="140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3E30CF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1174" w:type="dxa"/>
            <w:vAlign w:val="top"/>
          </w:tcPr>
          <w:p w14:paraId="6C0FE852">
            <w:pPr>
              <w:spacing w:line="356" w:lineRule="auto"/>
              <w:rPr>
                <w:rFonts w:ascii="Arial"/>
                <w:sz w:val="21"/>
              </w:rPr>
            </w:pPr>
          </w:p>
          <w:p w14:paraId="7D69D51C">
            <w:pPr>
              <w:pStyle w:val="7"/>
              <w:spacing w:before="94" w:line="241" w:lineRule="auto"/>
              <w:ind w:left="505"/>
            </w:pPr>
            <w:r>
              <w:t>2</w:t>
            </w:r>
          </w:p>
        </w:tc>
        <w:tc>
          <w:tcPr>
            <w:tcW w:w="5384" w:type="dxa"/>
            <w:vAlign w:val="top"/>
          </w:tcPr>
          <w:p w14:paraId="271BB1B6">
            <w:pPr>
              <w:pStyle w:val="7"/>
              <w:spacing w:before="153" w:line="304" w:lineRule="auto"/>
              <w:ind w:left="1088" w:hanging="1087"/>
            </w:pPr>
            <w:r>
              <w:t>糖果、巧克力及蜜饯制造142、方便食品制</w:t>
            </w:r>
            <w:r>
              <w:rPr>
                <w:spacing w:val="6"/>
              </w:rPr>
              <w:t xml:space="preserve"> </w:t>
            </w:r>
            <w:r>
              <w:t>造143、罐头食品制造145</w:t>
            </w:r>
          </w:p>
        </w:tc>
        <w:tc>
          <w:tcPr>
            <w:tcW w:w="2612" w:type="dxa"/>
            <w:vAlign w:val="top"/>
          </w:tcPr>
          <w:p w14:paraId="4260DE71">
            <w:pPr>
              <w:spacing w:line="325" w:lineRule="auto"/>
              <w:rPr>
                <w:rFonts w:ascii="Arial"/>
                <w:sz w:val="21"/>
              </w:rPr>
            </w:pPr>
          </w:p>
          <w:p w14:paraId="14204332">
            <w:pPr>
              <w:pStyle w:val="7"/>
              <w:spacing w:before="94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6BE76C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174" w:type="dxa"/>
            <w:vAlign w:val="top"/>
          </w:tcPr>
          <w:p w14:paraId="6CF7B093">
            <w:pPr>
              <w:pStyle w:val="7"/>
              <w:spacing w:before="173" w:line="239" w:lineRule="auto"/>
              <w:ind w:left="505"/>
            </w:pPr>
            <w:r>
              <w:t>3</w:t>
            </w:r>
          </w:p>
        </w:tc>
        <w:tc>
          <w:tcPr>
            <w:tcW w:w="5384" w:type="dxa"/>
            <w:vAlign w:val="top"/>
          </w:tcPr>
          <w:p w14:paraId="1300DC4F">
            <w:pPr>
              <w:pStyle w:val="7"/>
              <w:spacing w:before="145" w:line="220" w:lineRule="auto"/>
              <w:ind w:left="1740"/>
            </w:pPr>
            <w:r>
              <w:rPr>
                <w:spacing w:val="-2"/>
              </w:rPr>
              <w:t>乳制品制造144</w:t>
            </w:r>
          </w:p>
        </w:tc>
        <w:tc>
          <w:tcPr>
            <w:tcW w:w="2612" w:type="dxa"/>
            <w:vAlign w:val="top"/>
          </w:tcPr>
          <w:p w14:paraId="5C56641B">
            <w:pPr>
              <w:pStyle w:val="7"/>
              <w:spacing w:before="142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7A0E32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174" w:type="dxa"/>
            <w:vAlign w:val="top"/>
          </w:tcPr>
          <w:p w14:paraId="7E3B0847">
            <w:pPr>
              <w:pStyle w:val="7"/>
              <w:spacing w:before="175" w:line="238" w:lineRule="auto"/>
              <w:ind w:left="505"/>
            </w:pPr>
            <w:r>
              <w:t>4</w:t>
            </w:r>
          </w:p>
        </w:tc>
        <w:tc>
          <w:tcPr>
            <w:tcW w:w="5384" w:type="dxa"/>
            <w:vAlign w:val="top"/>
          </w:tcPr>
          <w:p w14:paraId="4A71227F">
            <w:pPr>
              <w:pStyle w:val="7"/>
              <w:spacing w:before="146" w:line="220" w:lineRule="auto"/>
              <w:ind w:left="1881"/>
            </w:pPr>
            <w:r>
              <w:rPr>
                <w:spacing w:val="3"/>
              </w:rPr>
              <w:t>卷烟制造162</w:t>
            </w:r>
          </w:p>
        </w:tc>
        <w:tc>
          <w:tcPr>
            <w:tcW w:w="2612" w:type="dxa"/>
            <w:vAlign w:val="top"/>
          </w:tcPr>
          <w:p w14:paraId="4B680F69">
            <w:pPr>
              <w:pStyle w:val="7"/>
              <w:spacing w:before="143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4DCA7D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74" w:type="dxa"/>
            <w:vAlign w:val="top"/>
          </w:tcPr>
          <w:p w14:paraId="66805A8A">
            <w:pPr>
              <w:pStyle w:val="7"/>
              <w:spacing w:before="176" w:line="238" w:lineRule="auto"/>
              <w:ind w:left="505"/>
            </w:pPr>
            <w:r>
              <w:t>5</w:t>
            </w:r>
          </w:p>
        </w:tc>
        <w:tc>
          <w:tcPr>
            <w:tcW w:w="5384" w:type="dxa"/>
            <w:vAlign w:val="top"/>
          </w:tcPr>
          <w:p w14:paraId="0DC66A2C">
            <w:pPr>
              <w:pStyle w:val="7"/>
              <w:spacing w:before="147" w:line="220" w:lineRule="auto"/>
              <w:ind w:left="1161"/>
            </w:pPr>
            <w:r>
              <w:rPr>
                <w:spacing w:val="1"/>
              </w:rPr>
              <w:t>家用纺织制成品制造177</w:t>
            </w:r>
          </w:p>
        </w:tc>
        <w:tc>
          <w:tcPr>
            <w:tcW w:w="2612" w:type="dxa"/>
            <w:vAlign w:val="top"/>
          </w:tcPr>
          <w:p w14:paraId="34DAF47E">
            <w:pPr>
              <w:pStyle w:val="7"/>
              <w:spacing w:before="144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54821B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174" w:type="dxa"/>
            <w:vAlign w:val="top"/>
          </w:tcPr>
          <w:p w14:paraId="6CF4DD1B">
            <w:pPr>
              <w:pStyle w:val="7"/>
              <w:spacing w:before="175"/>
              <w:ind w:left="505"/>
            </w:pPr>
            <w:r>
              <w:t>6</w:t>
            </w:r>
          </w:p>
        </w:tc>
        <w:tc>
          <w:tcPr>
            <w:tcW w:w="5384" w:type="dxa"/>
            <w:vAlign w:val="top"/>
          </w:tcPr>
          <w:p w14:paraId="29858C09">
            <w:pPr>
              <w:pStyle w:val="7"/>
              <w:spacing w:before="147" w:line="219" w:lineRule="auto"/>
              <w:ind w:left="1011"/>
            </w:pPr>
            <w:r>
              <w:rPr>
                <w:spacing w:val="1"/>
              </w:rPr>
              <w:t>产业用纺织制成品制造178</w:t>
            </w:r>
          </w:p>
        </w:tc>
        <w:tc>
          <w:tcPr>
            <w:tcW w:w="2612" w:type="dxa"/>
            <w:vAlign w:val="top"/>
          </w:tcPr>
          <w:p w14:paraId="359F7AB8">
            <w:pPr>
              <w:pStyle w:val="7"/>
              <w:spacing w:before="144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338383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174" w:type="dxa"/>
            <w:vAlign w:val="top"/>
          </w:tcPr>
          <w:p w14:paraId="76238016">
            <w:pPr>
              <w:pStyle w:val="7"/>
              <w:spacing w:before="176" w:line="237" w:lineRule="auto"/>
              <w:ind w:left="505"/>
            </w:pPr>
            <w:r>
              <w:t>7</w:t>
            </w:r>
          </w:p>
        </w:tc>
        <w:tc>
          <w:tcPr>
            <w:tcW w:w="5384" w:type="dxa"/>
            <w:vAlign w:val="top"/>
          </w:tcPr>
          <w:p w14:paraId="10AE5A2E">
            <w:pPr>
              <w:pStyle w:val="7"/>
              <w:spacing w:before="148" w:line="220" w:lineRule="auto"/>
              <w:ind w:left="1740"/>
            </w:pPr>
            <w:r>
              <w:rPr>
                <w:spacing w:val="1"/>
              </w:rPr>
              <w:t>纸制品制造223</w:t>
            </w:r>
          </w:p>
        </w:tc>
        <w:tc>
          <w:tcPr>
            <w:tcW w:w="2612" w:type="dxa"/>
            <w:vAlign w:val="top"/>
          </w:tcPr>
          <w:p w14:paraId="5953155F">
            <w:pPr>
              <w:pStyle w:val="7"/>
              <w:spacing w:before="145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3744C5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174" w:type="dxa"/>
            <w:vAlign w:val="top"/>
          </w:tcPr>
          <w:p w14:paraId="34CABBC1">
            <w:pPr>
              <w:pStyle w:val="7"/>
              <w:spacing w:before="177"/>
              <w:ind w:left="505"/>
            </w:pPr>
            <w:r>
              <w:t>8</w:t>
            </w:r>
          </w:p>
        </w:tc>
        <w:tc>
          <w:tcPr>
            <w:tcW w:w="5384" w:type="dxa"/>
            <w:vAlign w:val="top"/>
          </w:tcPr>
          <w:p w14:paraId="5E9B0757">
            <w:pPr>
              <w:pStyle w:val="7"/>
              <w:spacing w:before="147" w:line="219" w:lineRule="auto"/>
              <w:ind w:left="430"/>
            </w:pPr>
            <w:r>
              <w:rPr>
                <w:spacing w:val="1"/>
              </w:rPr>
              <w:t>石膏、水泥制品及类似制品制造302</w:t>
            </w:r>
          </w:p>
        </w:tc>
        <w:tc>
          <w:tcPr>
            <w:tcW w:w="2612" w:type="dxa"/>
            <w:vAlign w:val="top"/>
          </w:tcPr>
          <w:p w14:paraId="2E8C671C">
            <w:pPr>
              <w:pStyle w:val="7"/>
              <w:spacing w:before="146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087267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74" w:type="dxa"/>
            <w:vAlign w:val="top"/>
          </w:tcPr>
          <w:p w14:paraId="6C92746C">
            <w:pPr>
              <w:pStyle w:val="7"/>
              <w:spacing w:before="179" w:line="236" w:lineRule="auto"/>
              <w:ind w:left="505"/>
            </w:pPr>
            <w:r>
              <w:t>9</w:t>
            </w:r>
          </w:p>
        </w:tc>
        <w:tc>
          <w:tcPr>
            <w:tcW w:w="5384" w:type="dxa"/>
            <w:vAlign w:val="top"/>
          </w:tcPr>
          <w:p w14:paraId="6EAEAF97">
            <w:pPr>
              <w:pStyle w:val="7"/>
              <w:spacing w:before="150" w:line="220" w:lineRule="auto"/>
              <w:ind w:left="1301"/>
            </w:pPr>
            <w:r>
              <w:rPr>
                <w:spacing w:val="1"/>
              </w:rPr>
              <w:t>智能消费设备制造396</w:t>
            </w:r>
          </w:p>
        </w:tc>
        <w:tc>
          <w:tcPr>
            <w:tcW w:w="2612" w:type="dxa"/>
            <w:vAlign w:val="top"/>
          </w:tcPr>
          <w:p w14:paraId="7D6080B9">
            <w:pPr>
              <w:pStyle w:val="7"/>
              <w:spacing w:before="147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5125B5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174" w:type="dxa"/>
            <w:vAlign w:val="top"/>
          </w:tcPr>
          <w:p w14:paraId="78AE434E">
            <w:pPr>
              <w:pStyle w:val="7"/>
              <w:spacing w:before="178" w:line="236" w:lineRule="auto"/>
              <w:ind w:left="435"/>
            </w:pPr>
            <w:r>
              <w:rPr>
                <w:spacing w:val="-9"/>
              </w:rPr>
              <w:t>10</w:t>
            </w:r>
          </w:p>
        </w:tc>
        <w:tc>
          <w:tcPr>
            <w:tcW w:w="5384" w:type="dxa"/>
            <w:vAlign w:val="top"/>
          </w:tcPr>
          <w:p w14:paraId="52E4371C">
            <w:pPr>
              <w:pStyle w:val="7"/>
              <w:spacing w:before="148" w:line="219" w:lineRule="auto"/>
              <w:ind w:left="1301"/>
            </w:pPr>
            <w:r>
              <w:rPr>
                <w:spacing w:val="3"/>
              </w:rPr>
              <w:t>自来水生产和供应461</w:t>
            </w:r>
          </w:p>
        </w:tc>
        <w:tc>
          <w:tcPr>
            <w:tcW w:w="2612" w:type="dxa"/>
            <w:vAlign w:val="top"/>
          </w:tcPr>
          <w:p w14:paraId="12E6D2DB">
            <w:pPr>
              <w:pStyle w:val="7"/>
              <w:spacing w:before="147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4386E0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174" w:type="dxa"/>
            <w:vAlign w:val="top"/>
          </w:tcPr>
          <w:p w14:paraId="632C66BC">
            <w:pPr>
              <w:pStyle w:val="7"/>
              <w:spacing w:before="179" w:line="235" w:lineRule="auto"/>
              <w:ind w:left="435"/>
            </w:pPr>
            <w:r>
              <w:rPr>
                <w:spacing w:val="-9"/>
              </w:rPr>
              <w:t>11</w:t>
            </w:r>
          </w:p>
        </w:tc>
        <w:tc>
          <w:tcPr>
            <w:tcW w:w="5384" w:type="dxa"/>
            <w:vAlign w:val="top"/>
          </w:tcPr>
          <w:p w14:paraId="18715952">
            <w:pPr>
              <w:pStyle w:val="7"/>
              <w:spacing w:before="152" w:line="221" w:lineRule="auto"/>
              <w:ind w:left="1811"/>
            </w:pPr>
            <w:r>
              <w:rPr>
                <w:spacing w:val="2"/>
              </w:rPr>
              <w:t>加油、加气站</w:t>
            </w:r>
          </w:p>
        </w:tc>
        <w:tc>
          <w:tcPr>
            <w:tcW w:w="2612" w:type="dxa"/>
            <w:vAlign w:val="top"/>
          </w:tcPr>
          <w:p w14:paraId="353F5C5A">
            <w:pPr>
              <w:pStyle w:val="7"/>
              <w:spacing w:before="148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6834E7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174" w:type="dxa"/>
            <w:vAlign w:val="top"/>
          </w:tcPr>
          <w:p w14:paraId="124410D4">
            <w:pPr>
              <w:pStyle w:val="7"/>
              <w:spacing w:before="180" w:line="235" w:lineRule="auto"/>
              <w:ind w:left="435"/>
            </w:pPr>
            <w:r>
              <w:rPr>
                <w:spacing w:val="-9"/>
              </w:rPr>
              <w:t>12</w:t>
            </w:r>
          </w:p>
        </w:tc>
        <w:tc>
          <w:tcPr>
            <w:tcW w:w="5384" w:type="dxa"/>
            <w:vAlign w:val="top"/>
          </w:tcPr>
          <w:p w14:paraId="5DB3710C">
            <w:pPr>
              <w:pStyle w:val="7"/>
              <w:spacing w:before="152" w:line="219" w:lineRule="auto"/>
              <w:ind w:left="1381"/>
            </w:pPr>
            <w:r>
              <w:rPr>
                <w:spacing w:val="1"/>
              </w:rPr>
              <w:t>殡仪馆、陵园、公墓</w:t>
            </w:r>
          </w:p>
        </w:tc>
        <w:tc>
          <w:tcPr>
            <w:tcW w:w="2612" w:type="dxa"/>
            <w:vAlign w:val="top"/>
          </w:tcPr>
          <w:p w14:paraId="2AB9EFAD">
            <w:pPr>
              <w:pStyle w:val="7"/>
              <w:spacing w:before="149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  <w:tr w14:paraId="234260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174" w:type="dxa"/>
            <w:vAlign w:val="top"/>
          </w:tcPr>
          <w:p w14:paraId="14DBBF52">
            <w:pPr>
              <w:pStyle w:val="7"/>
              <w:spacing w:before="171" w:line="237" w:lineRule="auto"/>
              <w:ind w:left="435"/>
            </w:pPr>
            <w:r>
              <w:rPr>
                <w:spacing w:val="-9"/>
              </w:rPr>
              <w:t>13</w:t>
            </w:r>
          </w:p>
        </w:tc>
        <w:tc>
          <w:tcPr>
            <w:tcW w:w="5384" w:type="dxa"/>
            <w:vAlign w:val="top"/>
          </w:tcPr>
          <w:p w14:paraId="62C12FC0">
            <w:pPr>
              <w:pStyle w:val="7"/>
              <w:spacing w:before="142" w:line="220" w:lineRule="auto"/>
              <w:ind w:left="2101"/>
            </w:pPr>
            <w:r>
              <w:rPr>
                <w:spacing w:val="4"/>
              </w:rPr>
              <w:t>动物医院</w:t>
            </w:r>
          </w:p>
        </w:tc>
        <w:tc>
          <w:tcPr>
            <w:tcW w:w="2612" w:type="dxa"/>
            <w:vAlign w:val="top"/>
          </w:tcPr>
          <w:p w14:paraId="3382C165">
            <w:pPr>
              <w:pStyle w:val="7"/>
              <w:spacing w:before="139" w:line="218" w:lineRule="auto"/>
              <w:ind w:left="576"/>
            </w:pPr>
            <w:r>
              <w:rPr>
                <w:spacing w:val="2"/>
              </w:rPr>
              <w:t>全部报告表</w:t>
            </w:r>
          </w:p>
        </w:tc>
      </w:tr>
    </w:tbl>
    <w:p w14:paraId="1D47F67C">
      <w:pPr>
        <w:rPr>
          <w:rFonts w:ascii="Arial"/>
          <w:sz w:val="21"/>
        </w:rPr>
      </w:pPr>
    </w:p>
    <w:p w14:paraId="1EB33A3F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880" w:h="17580"/>
          <w:pgMar w:top="1494" w:right="1324" w:bottom="1767" w:left="1374" w:header="0" w:footer="1469" w:gutter="0"/>
          <w:cols w:space="720" w:num="1"/>
        </w:sectPr>
      </w:pPr>
    </w:p>
    <w:p w14:paraId="2F7F6967">
      <w:pPr>
        <w:spacing w:before="154" w:line="224" w:lineRule="auto"/>
        <w:ind w:left="48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28"/>
          <w:sz w:val="31"/>
          <w:szCs w:val="31"/>
        </w:rPr>
        <w:t>附件2</w:t>
      </w:r>
    </w:p>
    <w:p w14:paraId="592AC793">
      <w:pPr>
        <w:spacing w:line="351" w:lineRule="auto"/>
        <w:rPr>
          <w:rFonts w:ascii="Arial"/>
          <w:sz w:val="21"/>
        </w:rPr>
      </w:pPr>
    </w:p>
    <w:p w14:paraId="3420343A">
      <w:pPr>
        <w:spacing w:line="352" w:lineRule="auto"/>
        <w:rPr>
          <w:rFonts w:ascii="Arial"/>
          <w:sz w:val="21"/>
        </w:rPr>
      </w:pPr>
    </w:p>
    <w:p w14:paraId="308FB2BA">
      <w:pPr>
        <w:spacing w:before="143" w:line="219" w:lineRule="auto"/>
        <w:ind w:left="3141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1"/>
          <w:sz w:val="44"/>
          <w:szCs w:val="44"/>
        </w:rPr>
        <w:t>可容缺受理材料</w:t>
      </w:r>
    </w:p>
    <w:p w14:paraId="62CE126D">
      <w:pPr>
        <w:spacing w:before="75"/>
      </w:pPr>
    </w:p>
    <w:p w14:paraId="6AD86B8E">
      <w:pPr>
        <w:spacing w:before="75"/>
      </w:pPr>
    </w:p>
    <w:tbl>
      <w:tblPr>
        <w:tblStyle w:val="6"/>
        <w:tblW w:w="92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4"/>
        <w:gridCol w:w="3785"/>
        <w:gridCol w:w="4660"/>
      </w:tblGrid>
      <w:tr w14:paraId="6F334B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2" w:hRule="atLeast"/>
        </w:trPr>
        <w:tc>
          <w:tcPr>
            <w:tcW w:w="794" w:type="dxa"/>
            <w:vAlign w:val="top"/>
          </w:tcPr>
          <w:p w14:paraId="653A9CFD">
            <w:pPr>
              <w:spacing w:line="299" w:lineRule="auto"/>
              <w:rPr>
                <w:rFonts w:ascii="Arial"/>
                <w:sz w:val="21"/>
              </w:rPr>
            </w:pPr>
          </w:p>
          <w:p w14:paraId="6D09871D">
            <w:pPr>
              <w:pStyle w:val="7"/>
              <w:spacing w:before="104" w:line="221" w:lineRule="auto"/>
              <w:ind w:left="69"/>
              <w:rPr>
                <w:sz w:val="32"/>
                <w:szCs w:val="32"/>
              </w:rPr>
            </w:pPr>
            <w:r>
              <w:rPr>
                <w:b/>
                <w:bCs/>
                <w:spacing w:val="1"/>
                <w:sz w:val="32"/>
                <w:szCs w:val="32"/>
              </w:rPr>
              <w:t>序号</w:t>
            </w:r>
          </w:p>
        </w:tc>
        <w:tc>
          <w:tcPr>
            <w:tcW w:w="3785" w:type="dxa"/>
            <w:vAlign w:val="top"/>
          </w:tcPr>
          <w:p w14:paraId="50C05E8A">
            <w:pPr>
              <w:spacing w:line="298" w:lineRule="auto"/>
              <w:rPr>
                <w:rFonts w:ascii="Arial"/>
                <w:sz w:val="21"/>
              </w:rPr>
            </w:pPr>
          </w:p>
          <w:p w14:paraId="4E5295BC">
            <w:pPr>
              <w:pStyle w:val="7"/>
              <w:spacing w:before="104" w:line="220" w:lineRule="auto"/>
              <w:ind w:left="1245"/>
              <w:rPr>
                <w:sz w:val="32"/>
                <w:szCs w:val="32"/>
              </w:rPr>
            </w:pPr>
            <w:r>
              <w:rPr>
                <w:b/>
                <w:bCs/>
                <w:spacing w:val="-6"/>
                <w:sz w:val="32"/>
                <w:szCs w:val="32"/>
              </w:rPr>
              <w:t>事项名称</w:t>
            </w:r>
          </w:p>
        </w:tc>
        <w:tc>
          <w:tcPr>
            <w:tcW w:w="4660" w:type="dxa"/>
            <w:vAlign w:val="top"/>
          </w:tcPr>
          <w:p w14:paraId="69D8726E">
            <w:pPr>
              <w:spacing w:line="295" w:lineRule="auto"/>
              <w:rPr>
                <w:rFonts w:ascii="Arial"/>
                <w:sz w:val="21"/>
              </w:rPr>
            </w:pPr>
          </w:p>
          <w:p w14:paraId="52379600">
            <w:pPr>
              <w:pStyle w:val="7"/>
              <w:spacing w:before="104" w:line="219" w:lineRule="auto"/>
              <w:ind w:left="1370"/>
              <w:rPr>
                <w:sz w:val="32"/>
                <w:szCs w:val="32"/>
              </w:rPr>
            </w:pPr>
            <w:r>
              <w:rPr>
                <w:b/>
                <w:bCs/>
                <w:spacing w:val="-3"/>
                <w:sz w:val="32"/>
                <w:szCs w:val="32"/>
              </w:rPr>
              <w:t>容缺材料名称</w:t>
            </w:r>
          </w:p>
        </w:tc>
      </w:tr>
      <w:tr w14:paraId="5DD3B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8" w:hRule="atLeast"/>
        </w:trPr>
        <w:tc>
          <w:tcPr>
            <w:tcW w:w="794" w:type="dxa"/>
            <w:vAlign w:val="top"/>
          </w:tcPr>
          <w:p w14:paraId="34DD8A36">
            <w:pPr>
              <w:spacing w:line="273" w:lineRule="auto"/>
              <w:rPr>
                <w:rFonts w:ascii="Arial"/>
                <w:sz w:val="21"/>
              </w:rPr>
            </w:pPr>
          </w:p>
          <w:p w14:paraId="6E7DC7F4">
            <w:pPr>
              <w:spacing w:line="273" w:lineRule="auto"/>
              <w:rPr>
                <w:rFonts w:ascii="Arial"/>
                <w:sz w:val="21"/>
              </w:rPr>
            </w:pPr>
          </w:p>
          <w:p w14:paraId="083236C1">
            <w:pPr>
              <w:spacing w:line="273" w:lineRule="auto"/>
              <w:rPr>
                <w:rFonts w:ascii="Arial"/>
                <w:sz w:val="21"/>
              </w:rPr>
            </w:pPr>
          </w:p>
          <w:p w14:paraId="2AF23EBD">
            <w:pPr>
              <w:pStyle w:val="7"/>
              <w:spacing w:before="104" w:line="241" w:lineRule="auto"/>
              <w:ind w:left="309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3785" w:type="dxa"/>
            <w:vAlign w:val="top"/>
          </w:tcPr>
          <w:p w14:paraId="34929DA3">
            <w:pPr>
              <w:pStyle w:val="7"/>
              <w:spacing w:before="291" w:line="219" w:lineRule="auto"/>
              <w:ind w:left="125"/>
              <w:rPr>
                <w:sz w:val="32"/>
                <w:szCs w:val="32"/>
              </w:rPr>
            </w:pPr>
            <w:r>
              <w:rPr>
                <w:b/>
                <w:bCs/>
                <w:spacing w:val="-5"/>
                <w:sz w:val="32"/>
                <w:szCs w:val="32"/>
              </w:rPr>
              <w:t>江河、湖泊新建、改建或</w:t>
            </w:r>
          </w:p>
          <w:p w14:paraId="1697149F">
            <w:pPr>
              <w:pStyle w:val="7"/>
              <w:spacing w:before="161" w:line="220" w:lineRule="auto"/>
              <w:ind w:left="125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者扩大入河排污口设置审</w:t>
            </w:r>
          </w:p>
          <w:p w14:paraId="494DED5C">
            <w:pPr>
              <w:pStyle w:val="7"/>
              <w:spacing w:before="190" w:line="204" w:lineRule="auto"/>
              <w:ind w:left="1725"/>
              <w:rPr>
                <w:sz w:val="32"/>
                <w:szCs w:val="32"/>
              </w:rPr>
            </w:pPr>
            <w:r>
              <w:rPr>
                <w:b/>
                <w:bCs/>
                <w:spacing w:val="-4"/>
                <w:sz w:val="32"/>
                <w:szCs w:val="32"/>
              </w:rPr>
              <w:t>批</w:t>
            </w:r>
          </w:p>
        </w:tc>
        <w:tc>
          <w:tcPr>
            <w:tcW w:w="4660" w:type="dxa"/>
            <w:vAlign w:val="top"/>
          </w:tcPr>
          <w:p w14:paraId="47D31E49">
            <w:pPr>
              <w:spacing w:line="446" w:lineRule="auto"/>
              <w:rPr>
                <w:rFonts w:ascii="Arial"/>
                <w:sz w:val="21"/>
              </w:rPr>
            </w:pPr>
          </w:p>
          <w:p w14:paraId="2B5278EC">
            <w:pPr>
              <w:pStyle w:val="7"/>
              <w:spacing w:before="104" w:line="329" w:lineRule="auto"/>
              <w:ind w:left="250" w:right="218"/>
              <w:rPr>
                <w:sz w:val="32"/>
                <w:szCs w:val="32"/>
              </w:rPr>
            </w:pPr>
            <w:r>
              <w:rPr>
                <w:b/>
                <w:bCs/>
                <w:spacing w:val="-2"/>
                <w:sz w:val="32"/>
                <w:szCs w:val="32"/>
              </w:rPr>
              <w:t>与入河排污口设置有利害关系</w:t>
            </w:r>
            <w:r>
              <w:rPr>
                <w:spacing w:val="2"/>
                <w:sz w:val="32"/>
                <w:szCs w:val="32"/>
              </w:rPr>
              <w:t xml:space="preserve"> </w:t>
            </w:r>
            <w:r>
              <w:rPr>
                <w:b/>
                <w:bCs/>
                <w:spacing w:val="-5"/>
                <w:sz w:val="32"/>
                <w:szCs w:val="32"/>
              </w:rPr>
              <w:t>第三方的承诺书或达成的协议</w:t>
            </w:r>
          </w:p>
        </w:tc>
      </w:tr>
    </w:tbl>
    <w:p w14:paraId="35BC44FE">
      <w:pPr>
        <w:rPr>
          <w:rFonts w:ascii="Arial"/>
          <w:sz w:val="21"/>
        </w:rPr>
      </w:pPr>
    </w:p>
    <w:p w14:paraId="3A30AC72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840" w:h="16920"/>
          <w:pgMar w:top="1438" w:right="1295" w:bottom="1226" w:left="1295" w:header="0" w:footer="824" w:gutter="0"/>
          <w:cols w:space="720" w:num="1"/>
        </w:sectPr>
      </w:pPr>
    </w:p>
    <w:p w14:paraId="73482057">
      <w:pPr>
        <w:spacing w:before="137" w:line="218" w:lineRule="auto"/>
        <w:ind w:left="3701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4"/>
          <w:sz w:val="44"/>
          <w:szCs w:val="44"/>
        </w:rPr>
        <w:t>告知承诺书</w:t>
      </w:r>
    </w:p>
    <w:p w14:paraId="20556223">
      <w:pPr>
        <w:spacing w:before="303" w:line="223" w:lineRule="auto"/>
        <w:ind w:left="645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1"/>
          <w:sz w:val="26"/>
          <w:szCs w:val="26"/>
        </w:rPr>
        <w:t>申请单位(盖章):</w:t>
      </w:r>
      <w:r>
        <w:rPr>
          <w:rFonts w:ascii="宋体" w:hAnsi="宋体" w:eastAsia="宋体" w:cs="宋体"/>
          <w:spacing w:val="4"/>
          <w:sz w:val="26"/>
          <w:szCs w:val="26"/>
        </w:rPr>
        <w:t xml:space="preserve">                    </w:t>
      </w:r>
      <w:r>
        <w:rPr>
          <w:rFonts w:ascii="宋体" w:hAnsi="宋体" w:eastAsia="宋体" w:cs="宋体"/>
          <w:spacing w:val="1"/>
          <w:sz w:val="26"/>
          <w:szCs w:val="26"/>
        </w:rPr>
        <w:t>申请日期：</w:t>
      </w:r>
      <w:r>
        <w:rPr>
          <w:rFonts w:ascii="宋体" w:hAnsi="宋体" w:eastAsia="宋体" w:cs="宋体"/>
          <w:spacing w:val="114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1"/>
          <w:position w:val="1"/>
          <w:sz w:val="26"/>
          <w:szCs w:val="26"/>
        </w:rPr>
        <w:t>年</w:t>
      </w:r>
      <w:r>
        <w:rPr>
          <w:rFonts w:ascii="宋体" w:hAnsi="宋体" w:eastAsia="宋体" w:cs="宋体"/>
          <w:spacing w:val="22"/>
          <w:position w:val="1"/>
          <w:sz w:val="26"/>
          <w:szCs w:val="26"/>
        </w:rPr>
        <w:t xml:space="preserve">  </w:t>
      </w:r>
      <w:r>
        <w:rPr>
          <w:rFonts w:ascii="宋体" w:hAnsi="宋体" w:eastAsia="宋体" w:cs="宋体"/>
          <w:spacing w:val="1"/>
          <w:position w:val="1"/>
          <w:sz w:val="26"/>
          <w:szCs w:val="26"/>
        </w:rPr>
        <w:t>月</w:t>
      </w:r>
      <w:r>
        <w:rPr>
          <w:rFonts w:ascii="宋体" w:hAnsi="宋体" w:eastAsia="宋体" w:cs="宋体"/>
          <w:spacing w:val="42"/>
          <w:position w:val="1"/>
          <w:sz w:val="26"/>
          <w:szCs w:val="26"/>
        </w:rPr>
        <w:t xml:space="preserve">  </w:t>
      </w:r>
      <w:r>
        <w:rPr>
          <w:rFonts w:ascii="宋体" w:hAnsi="宋体" w:eastAsia="宋体" w:cs="宋体"/>
          <w:spacing w:val="1"/>
          <w:position w:val="1"/>
          <w:sz w:val="26"/>
          <w:szCs w:val="26"/>
        </w:rPr>
        <w:t>日</w:t>
      </w:r>
    </w:p>
    <w:tbl>
      <w:tblPr>
        <w:tblStyle w:val="6"/>
        <w:tblW w:w="95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3"/>
        <w:gridCol w:w="3347"/>
        <w:gridCol w:w="1728"/>
        <w:gridCol w:w="2392"/>
      </w:tblGrid>
      <w:tr w14:paraId="211330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2113" w:type="dxa"/>
            <w:vAlign w:val="top"/>
          </w:tcPr>
          <w:p w14:paraId="0E84BCBB">
            <w:pPr>
              <w:pStyle w:val="7"/>
              <w:spacing w:before="295" w:line="220" w:lineRule="auto"/>
              <w:ind w:left="56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7467" w:type="dxa"/>
            <w:gridSpan w:val="3"/>
            <w:vAlign w:val="top"/>
          </w:tcPr>
          <w:p w14:paraId="01F54792">
            <w:pPr>
              <w:rPr>
                <w:rFonts w:ascii="Arial"/>
                <w:sz w:val="21"/>
              </w:rPr>
            </w:pPr>
          </w:p>
        </w:tc>
      </w:tr>
      <w:tr w14:paraId="4B0F99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2113" w:type="dxa"/>
            <w:vAlign w:val="top"/>
          </w:tcPr>
          <w:p w14:paraId="04B313FB">
            <w:pPr>
              <w:pStyle w:val="7"/>
              <w:spacing w:before="272" w:line="221" w:lineRule="auto"/>
              <w:ind w:left="56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建设地址</w:t>
            </w:r>
          </w:p>
        </w:tc>
        <w:tc>
          <w:tcPr>
            <w:tcW w:w="3347" w:type="dxa"/>
            <w:vAlign w:val="top"/>
          </w:tcPr>
          <w:p w14:paraId="5A073EC9">
            <w:pPr>
              <w:rPr>
                <w:rFonts w:ascii="Arial"/>
                <w:sz w:val="21"/>
              </w:rPr>
            </w:pPr>
          </w:p>
        </w:tc>
        <w:tc>
          <w:tcPr>
            <w:tcW w:w="1728" w:type="dxa"/>
            <w:vAlign w:val="top"/>
          </w:tcPr>
          <w:p w14:paraId="781F964C">
            <w:pPr>
              <w:pStyle w:val="7"/>
              <w:spacing w:before="281" w:line="219" w:lineRule="auto"/>
              <w:ind w:left="37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项目代码</w:t>
            </w:r>
          </w:p>
        </w:tc>
        <w:tc>
          <w:tcPr>
            <w:tcW w:w="2392" w:type="dxa"/>
            <w:vAlign w:val="top"/>
          </w:tcPr>
          <w:p w14:paraId="3DA6017E">
            <w:pPr>
              <w:rPr>
                <w:rFonts w:ascii="Arial"/>
                <w:sz w:val="21"/>
              </w:rPr>
            </w:pPr>
          </w:p>
        </w:tc>
      </w:tr>
      <w:tr w14:paraId="6AAFEA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113" w:type="dxa"/>
            <w:vAlign w:val="top"/>
          </w:tcPr>
          <w:p w14:paraId="1BB07A30">
            <w:pPr>
              <w:pStyle w:val="7"/>
              <w:spacing w:before="172" w:line="295" w:lineRule="auto"/>
              <w:ind w:left="925" w:right="207" w:hanging="72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国民经济行业类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别</w:t>
            </w:r>
          </w:p>
        </w:tc>
        <w:tc>
          <w:tcPr>
            <w:tcW w:w="3347" w:type="dxa"/>
            <w:vAlign w:val="top"/>
          </w:tcPr>
          <w:p w14:paraId="5A850402">
            <w:pPr>
              <w:rPr>
                <w:rFonts w:ascii="Arial"/>
                <w:sz w:val="21"/>
              </w:rPr>
            </w:pPr>
          </w:p>
        </w:tc>
        <w:tc>
          <w:tcPr>
            <w:tcW w:w="1728" w:type="dxa"/>
            <w:vAlign w:val="top"/>
          </w:tcPr>
          <w:p w14:paraId="60705A80">
            <w:pPr>
              <w:spacing w:line="341" w:lineRule="auto"/>
              <w:rPr>
                <w:rFonts w:ascii="Arial"/>
                <w:sz w:val="21"/>
              </w:rPr>
            </w:pPr>
          </w:p>
          <w:p w14:paraId="2F022D12">
            <w:pPr>
              <w:pStyle w:val="7"/>
              <w:spacing w:before="78" w:line="219" w:lineRule="auto"/>
              <w:ind w:left="13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环评文件类型</w:t>
            </w:r>
          </w:p>
        </w:tc>
        <w:tc>
          <w:tcPr>
            <w:tcW w:w="2392" w:type="dxa"/>
            <w:vAlign w:val="top"/>
          </w:tcPr>
          <w:p w14:paraId="255C35AB">
            <w:pPr>
              <w:rPr>
                <w:rFonts w:ascii="Arial"/>
                <w:sz w:val="21"/>
              </w:rPr>
            </w:pPr>
          </w:p>
        </w:tc>
      </w:tr>
      <w:tr w14:paraId="03697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113" w:type="dxa"/>
            <w:vAlign w:val="top"/>
          </w:tcPr>
          <w:p w14:paraId="3DDA15DB">
            <w:pPr>
              <w:pStyle w:val="7"/>
              <w:spacing w:before="193" w:line="220" w:lineRule="auto"/>
              <w:ind w:left="32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建设单位名称</w:t>
            </w:r>
          </w:p>
        </w:tc>
        <w:tc>
          <w:tcPr>
            <w:tcW w:w="7467" w:type="dxa"/>
            <w:gridSpan w:val="3"/>
            <w:vAlign w:val="top"/>
          </w:tcPr>
          <w:p w14:paraId="455A73B0">
            <w:pPr>
              <w:rPr>
                <w:rFonts w:ascii="Arial"/>
                <w:sz w:val="21"/>
              </w:rPr>
            </w:pPr>
          </w:p>
        </w:tc>
      </w:tr>
      <w:tr w14:paraId="7A0E12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2113" w:type="dxa"/>
            <w:vAlign w:val="top"/>
          </w:tcPr>
          <w:p w14:paraId="55FAC9A5">
            <w:pPr>
              <w:pStyle w:val="7"/>
              <w:spacing w:before="202" w:line="219" w:lineRule="auto"/>
              <w:ind w:left="56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法人代表</w:t>
            </w:r>
          </w:p>
        </w:tc>
        <w:tc>
          <w:tcPr>
            <w:tcW w:w="3347" w:type="dxa"/>
            <w:vAlign w:val="top"/>
          </w:tcPr>
          <w:p w14:paraId="39EEEE1A">
            <w:pPr>
              <w:rPr>
                <w:rFonts w:ascii="Arial"/>
                <w:sz w:val="21"/>
              </w:rPr>
            </w:pPr>
          </w:p>
        </w:tc>
        <w:tc>
          <w:tcPr>
            <w:tcW w:w="1728" w:type="dxa"/>
            <w:vAlign w:val="top"/>
          </w:tcPr>
          <w:p w14:paraId="115F6E25">
            <w:pPr>
              <w:pStyle w:val="7"/>
              <w:spacing w:before="206" w:line="221" w:lineRule="auto"/>
              <w:ind w:left="13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联系人及电话</w:t>
            </w:r>
          </w:p>
        </w:tc>
        <w:tc>
          <w:tcPr>
            <w:tcW w:w="2392" w:type="dxa"/>
            <w:vAlign w:val="top"/>
          </w:tcPr>
          <w:p w14:paraId="16CDF6B1">
            <w:pPr>
              <w:rPr>
                <w:rFonts w:ascii="Arial"/>
                <w:sz w:val="21"/>
              </w:rPr>
            </w:pPr>
          </w:p>
        </w:tc>
      </w:tr>
      <w:tr w14:paraId="6B275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113" w:type="dxa"/>
            <w:vAlign w:val="top"/>
          </w:tcPr>
          <w:p w14:paraId="7FD50EC1">
            <w:pPr>
              <w:spacing w:line="361" w:lineRule="auto"/>
              <w:rPr>
                <w:rFonts w:ascii="Arial"/>
                <w:sz w:val="21"/>
              </w:rPr>
            </w:pPr>
          </w:p>
          <w:p w14:paraId="55F06670">
            <w:pPr>
              <w:pStyle w:val="7"/>
              <w:spacing w:before="78" w:line="227" w:lineRule="auto"/>
              <w:ind w:left="56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通讯地址</w:t>
            </w:r>
          </w:p>
        </w:tc>
        <w:tc>
          <w:tcPr>
            <w:tcW w:w="3347" w:type="dxa"/>
            <w:vAlign w:val="top"/>
          </w:tcPr>
          <w:p w14:paraId="6A51D0F8">
            <w:pPr>
              <w:rPr>
                <w:rFonts w:ascii="Arial"/>
                <w:sz w:val="21"/>
              </w:rPr>
            </w:pPr>
          </w:p>
        </w:tc>
        <w:tc>
          <w:tcPr>
            <w:tcW w:w="1728" w:type="dxa"/>
            <w:vAlign w:val="top"/>
          </w:tcPr>
          <w:p w14:paraId="203C6ED3">
            <w:pPr>
              <w:pStyle w:val="7"/>
              <w:spacing w:before="181" w:line="299" w:lineRule="auto"/>
              <w:ind w:left="614" w:right="113" w:hanging="48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 xml:space="preserve">统一社会信用 </w:t>
            </w:r>
            <w:r>
              <w:rPr>
                <w:spacing w:val="6"/>
                <w:sz w:val="24"/>
                <w:szCs w:val="24"/>
              </w:rPr>
              <w:t>代码</w:t>
            </w:r>
          </w:p>
        </w:tc>
        <w:tc>
          <w:tcPr>
            <w:tcW w:w="2392" w:type="dxa"/>
            <w:vAlign w:val="top"/>
          </w:tcPr>
          <w:p w14:paraId="33474D5F">
            <w:pPr>
              <w:rPr>
                <w:rFonts w:ascii="Arial"/>
                <w:sz w:val="21"/>
              </w:rPr>
            </w:pPr>
          </w:p>
        </w:tc>
      </w:tr>
      <w:tr w14:paraId="2BA5B5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113" w:type="dxa"/>
            <w:vAlign w:val="top"/>
          </w:tcPr>
          <w:p w14:paraId="07F731AA">
            <w:pPr>
              <w:pStyle w:val="7"/>
              <w:spacing w:before="202" w:line="287" w:lineRule="auto"/>
              <w:ind w:left="684" w:right="227" w:hanging="47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环境影响评价单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位名称</w:t>
            </w:r>
          </w:p>
        </w:tc>
        <w:tc>
          <w:tcPr>
            <w:tcW w:w="7467" w:type="dxa"/>
            <w:gridSpan w:val="3"/>
            <w:vAlign w:val="top"/>
          </w:tcPr>
          <w:p w14:paraId="6AE5C4B1">
            <w:pPr>
              <w:rPr>
                <w:rFonts w:ascii="Arial"/>
                <w:sz w:val="21"/>
              </w:rPr>
            </w:pPr>
          </w:p>
        </w:tc>
      </w:tr>
      <w:tr w14:paraId="480427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113" w:type="dxa"/>
            <w:vAlign w:val="top"/>
          </w:tcPr>
          <w:p w14:paraId="58DE5DBB">
            <w:pPr>
              <w:pStyle w:val="7"/>
              <w:spacing w:before="283" w:line="227" w:lineRule="auto"/>
              <w:ind w:left="56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通讯地址</w:t>
            </w:r>
          </w:p>
        </w:tc>
        <w:tc>
          <w:tcPr>
            <w:tcW w:w="7467" w:type="dxa"/>
            <w:gridSpan w:val="3"/>
            <w:vAlign w:val="top"/>
          </w:tcPr>
          <w:p w14:paraId="5D7CC14E">
            <w:pPr>
              <w:rPr>
                <w:rFonts w:ascii="Arial"/>
                <w:sz w:val="21"/>
              </w:rPr>
            </w:pPr>
          </w:p>
        </w:tc>
      </w:tr>
      <w:tr w14:paraId="38325C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113" w:type="dxa"/>
            <w:vAlign w:val="top"/>
          </w:tcPr>
          <w:p w14:paraId="0DBCEAE2">
            <w:pPr>
              <w:pStyle w:val="7"/>
              <w:spacing w:before="195" w:line="286" w:lineRule="auto"/>
              <w:ind w:left="804" w:right="193" w:hanging="59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环评文件项目负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责人</w:t>
            </w:r>
          </w:p>
        </w:tc>
        <w:tc>
          <w:tcPr>
            <w:tcW w:w="3347" w:type="dxa"/>
            <w:vAlign w:val="top"/>
          </w:tcPr>
          <w:p w14:paraId="31DA472B">
            <w:pPr>
              <w:rPr>
                <w:rFonts w:ascii="Arial"/>
                <w:sz w:val="21"/>
              </w:rPr>
            </w:pPr>
          </w:p>
        </w:tc>
        <w:tc>
          <w:tcPr>
            <w:tcW w:w="1728" w:type="dxa"/>
            <w:vAlign w:val="top"/>
          </w:tcPr>
          <w:p w14:paraId="5FEC58B1">
            <w:pPr>
              <w:spacing w:line="338" w:lineRule="auto"/>
              <w:rPr>
                <w:rFonts w:ascii="Arial"/>
                <w:sz w:val="21"/>
              </w:rPr>
            </w:pPr>
          </w:p>
          <w:p w14:paraId="23887F43">
            <w:pPr>
              <w:pStyle w:val="7"/>
              <w:spacing w:before="78" w:line="221" w:lineRule="auto"/>
              <w:ind w:left="37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2392" w:type="dxa"/>
            <w:vAlign w:val="top"/>
          </w:tcPr>
          <w:p w14:paraId="4B90C1F2">
            <w:pPr>
              <w:rPr>
                <w:rFonts w:ascii="Arial"/>
                <w:sz w:val="21"/>
              </w:rPr>
            </w:pPr>
          </w:p>
        </w:tc>
      </w:tr>
      <w:tr w14:paraId="4B2DC0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1" w:hRule="atLeast"/>
        </w:trPr>
        <w:tc>
          <w:tcPr>
            <w:tcW w:w="2113" w:type="dxa"/>
            <w:vAlign w:val="top"/>
          </w:tcPr>
          <w:p w14:paraId="43C379B8">
            <w:pPr>
              <w:spacing w:line="254" w:lineRule="auto"/>
              <w:rPr>
                <w:rFonts w:ascii="Arial"/>
                <w:sz w:val="21"/>
              </w:rPr>
            </w:pPr>
          </w:p>
          <w:p w14:paraId="73695DDD">
            <w:pPr>
              <w:spacing w:line="254" w:lineRule="auto"/>
              <w:rPr>
                <w:rFonts w:ascii="Arial"/>
                <w:sz w:val="21"/>
              </w:rPr>
            </w:pPr>
          </w:p>
          <w:p w14:paraId="28EF44B3">
            <w:pPr>
              <w:spacing w:line="254" w:lineRule="auto"/>
              <w:rPr>
                <w:rFonts w:ascii="Arial"/>
                <w:sz w:val="21"/>
              </w:rPr>
            </w:pPr>
          </w:p>
          <w:p w14:paraId="0B729814">
            <w:pPr>
              <w:spacing w:line="254" w:lineRule="auto"/>
              <w:rPr>
                <w:rFonts w:ascii="Arial"/>
                <w:sz w:val="21"/>
              </w:rPr>
            </w:pPr>
          </w:p>
          <w:p w14:paraId="40CC059D">
            <w:pPr>
              <w:spacing w:line="255" w:lineRule="auto"/>
              <w:rPr>
                <w:rFonts w:ascii="Arial"/>
                <w:sz w:val="21"/>
              </w:rPr>
            </w:pPr>
          </w:p>
          <w:p w14:paraId="14807C42">
            <w:pPr>
              <w:spacing w:line="255" w:lineRule="auto"/>
              <w:rPr>
                <w:rFonts w:ascii="Arial"/>
                <w:sz w:val="21"/>
              </w:rPr>
            </w:pPr>
          </w:p>
          <w:p w14:paraId="3D289363">
            <w:pPr>
              <w:spacing w:line="255" w:lineRule="auto"/>
              <w:rPr>
                <w:rFonts w:ascii="Arial"/>
                <w:sz w:val="21"/>
              </w:rPr>
            </w:pPr>
          </w:p>
          <w:p w14:paraId="0B39AC4B">
            <w:pPr>
              <w:spacing w:line="255" w:lineRule="auto"/>
              <w:rPr>
                <w:rFonts w:ascii="Arial"/>
                <w:sz w:val="21"/>
              </w:rPr>
            </w:pPr>
          </w:p>
          <w:p w14:paraId="6328712E">
            <w:pPr>
              <w:pStyle w:val="7"/>
              <w:spacing w:before="78" w:line="371" w:lineRule="auto"/>
              <w:ind w:left="804" w:right="347" w:hanging="47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环评编制单位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承诺</w:t>
            </w:r>
          </w:p>
        </w:tc>
        <w:tc>
          <w:tcPr>
            <w:tcW w:w="7467" w:type="dxa"/>
            <w:gridSpan w:val="3"/>
            <w:vAlign w:val="top"/>
          </w:tcPr>
          <w:p w14:paraId="762E3E23">
            <w:pPr>
              <w:pStyle w:val="7"/>
              <w:spacing w:before="185" w:line="297" w:lineRule="auto"/>
              <w:ind w:left="111" w:right="254" w:firstLine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(一)本单位严格按照各项法律、法规和技术导则规定，接受建设单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位委托，依法开展环境影响评价工作，并编制项目环评文件。</w:t>
            </w:r>
          </w:p>
          <w:p w14:paraId="5AD7E33F">
            <w:pPr>
              <w:pStyle w:val="7"/>
              <w:spacing w:before="198" w:line="326" w:lineRule="auto"/>
              <w:ind w:left="111" w:right="134" w:firstLine="11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(二)本单位基于独立、专业、客观、公正的工作原则，对建设项目</w:t>
            </w:r>
            <w:r>
              <w:rPr>
                <w:spacing w:val="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可能造成的环境影响进行科学分析，并提出切实可行的环境保护对策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和措施建议，对环评文件所得出的环境影响评价结论负责。</w:t>
            </w:r>
          </w:p>
          <w:p w14:paraId="13D2AC2D">
            <w:pPr>
              <w:pStyle w:val="7"/>
              <w:spacing w:before="178" w:line="319" w:lineRule="auto"/>
              <w:ind w:left="82" w:right="119" w:firstLine="1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(三)本单位对该环评文件负责，同意生态环境主管部门将本次技术</w:t>
            </w:r>
            <w:r>
              <w:rPr>
                <w:spacing w:val="5"/>
                <w:sz w:val="24"/>
                <w:szCs w:val="24"/>
              </w:rPr>
              <w:t xml:space="preserve">  </w:t>
            </w:r>
            <w:r>
              <w:rPr>
                <w:spacing w:val="2"/>
                <w:sz w:val="24"/>
                <w:szCs w:val="24"/>
              </w:rPr>
              <w:t>服务行为纳入社会信用考核范畴，若存在失信行为，依</w:t>
            </w:r>
            <w:r>
              <w:rPr>
                <w:spacing w:val="1"/>
                <w:sz w:val="24"/>
                <w:szCs w:val="24"/>
              </w:rPr>
              <w:t>法接受信用惩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戒。</w:t>
            </w:r>
          </w:p>
          <w:p w14:paraId="7AB09FAC">
            <w:pPr>
              <w:pStyle w:val="7"/>
              <w:spacing w:before="195" w:line="226" w:lineRule="auto"/>
              <w:ind w:left="92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环评编制单位(盖章):</w:t>
            </w:r>
            <w:r>
              <w:rPr>
                <w:spacing w:val="9"/>
                <w:sz w:val="24"/>
                <w:szCs w:val="24"/>
              </w:rPr>
              <w:t xml:space="preserve">           </w:t>
            </w:r>
            <w:r>
              <w:rPr>
                <w:spacing w:val="4"/>
                <w:sz w:val="24"/>
                <w:szCs w:val="24"/>
              </w:rPr>
              <w:t>编制主持人(签字):</w:t>
            </w:r>
          </w:p>
          <w:p w14:paraId="72180281">
            <w:pPr>
              <w:pStyle w:val="7"/>
              <w:spacing w:before="198" w:line="218" w:lineRule="auto"/>
              <w:ind w:left="122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日期：</w:t>
            </w:r>
          </w:p>
        </w:tc>
      </w:tr>
    </w:tbl>
    <w:p w14:paraId="7D85340A">
      <w:pPr>
        <w:rPr>
          <w:rFonts w:ascii="Arial"/>
          <w:sz w:val="21"/>
        </w:rPr>
      </w:pPr>
    </w:p>
    <w:p w14:paraId="142D7889">
      <w:pPr>
        <w:rPr>
          <w:rFonts w:ascii="Arial" w:hAnsi="Arial" w:eastAsia="Arial" w:cs="Arial"/>
          <w:sz w:val="21"/>
          <w:szCs w:val="21"/>
        </w:rPr>
        <w:sectPr>
          <w:headerReference r:id="rId10" w:type="default"/>
          <w:footerReference r:id="rId11" w:type="default"/>
          <w:pgSz w:w="11880" w:h="17580"/>
          <w:pgMar w:top="2060" w:right="1135" w:bottom="1844" w:left="1154" w:header="1568" w:footer="1429" w:gutter="0"/>
          <w:cols w:space="720" w:num="1"/>
        </w:sectPr>
      </w:pPr>
    </w:p>
    <w:p w14:paraId="6AAA0ABD">
      <w:pPr>
        <w:spacing w:before="80"/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7169150</wp:posOffset>
            </wp:positionH>
            <wp:positionV relativeFrom="page">
              <wp:posOffset>5734050</wp:posOffset>
            </wp:positionV>
            <wp:extent cx="38100" cy="50800"/>
            <wp:effectExtent l="0" t="0" r="0" b="0"/>
            <wp:wrapNone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06" cy="50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6A93E5">
      <w:pPr>
        <w:spacing w:before="80"/>
      </w:pPr>
    </w:p>
    <w:p w14:paraId="39E29582">
      <w:pPr>
        <w:spacing w:before="80"/>
      </w:pPr>
    </w:p>
    <w:tbl>
      <w:tblPr>
        <w:tblStyle w:val="6"/>
        <w:tblW w:w="959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2"/>
        <w:gridCol w:w="7492"/>
      </w:tblGrid>
      <w:tr w14:paraId="2DA07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5" w:hRule="atLeast"/>
        </w:trPr>
        <w:tc>
          <w:tcPr>
            <w:tcW w:w="2102" w:type="dxa"/>
            <w:vAlign w:val="top"/>
          </w:tcPr>
          <w:p w14:paraId="5369D58E">
            <w:pPr>
              <w:spacing w:line="246" w:lineRule="auto"/>
              <w:rPr>
                <w:rFonts w:ascii="Arial"/>
                <w:sz w:val="21"/>
              </w:rPr>
            </w:pPr>
          </w:p>
          <w:p w14:paraId="62542EFF">
            <w:pPr>
              <w:spacing w:line="246" w:lineRule="auto"/>
              <w:rPr>
                <w:rFonts w:ascii="Arial"/>
                <w:sz w:val="21"/>
              </w:rPr>
            </w:pPr>
          </w:p>
          <w:p w14:paraId="4AA11E1A">
            <w:pPr>
              <w:spacing w:line="246" w:lineRule="auto"/>
              <w:rPr>
                <w:rFonts w:ascii="Arial"/>
                <w:sz w:val="21"/>
              </w:rPr>
            </w:pPr>
          </w:p>
          <w:p w14:paraId="107C7962">
            <w:pPr>
              <w:spacing w:line="246" w:lineRule="auto"/>
              <w:rPr>
                <w:rFonts w:ascii="Arial"/>
                <w:sz w:val="21"/>
              </w:rPr>
            </w:pPr>
          </w:p>
          <w:p w14:paraId="668F5ABD">
            <w:pPr>
              <w:spacing w:line="246" w:lineRule="auto"/>
              <w:rPr>
                <w:rFonts w:ascii="Arial"/>
                <w:sz w:val="21"/>
              </w:rPr>
            </w:pPr>
          </w:p>
          <w:p w14:paraId="5D78ECCF">
            <w:pPr>
              <w:spacing w:line="246" w:lineRule="auto"/>
              <w:rPr>
                <w:rFonts w:ascii="Arial"/>
                <w:sz w:val="21"/>
              </w:rPr>
            </w:pPr>
          </w:p>
          <w:p w14:paraId="01B08F65">
            <w:pPr>
              <w:spacing w:line="246" w:lineRule="auto"/>
              <w:rPr>
                <w:rFonts w:ascii="Arial"/>
                <w:sz w:val="21"/>
              </w:rPr>
            </w:pPr>
          </w:p>
          <w:p w14:paraId="5493CD2E">
            <w:pPr>
              <w:spacing w:line="246" w:lineRule="auto"/>
              <w:rPr>
                <w:rFonts w:ascii="Arial"/>
                <w:sz w:val="21"/>
              </w:rPr>
            </w:pPr>
          </w:p>
          <w:p w14:paraId="5DC3EA09">
            <w:pPr>
              <w:spacing w:line="246" w:lineRule="auto"/>
              <w:rPr>
                <w:rFonts w:ascii="Arial"/>
                <w:sz w:val="21"/>
              </w:rPr>
            </w:pPr>
          </w:p>
          <w:p w14:paraId="4B5E33B2">
            <w:pPr>
              <w:spacing w:line="246" w:lineRule="auto"/>
              <w:rPr>
                <w:rFonts w:ascii="Arial"/>
                <w:sz w:val="21"/>
              </w:rPr>
            </w:pPr>
          </w:p>
          <w:p w14:paraId="1FBD54BE">
            <w:pPr>
              <w:spacing w:line="246" w:lineRule="auto"/>
              <w:rPr>
                <w:rFonts w:ascii="Arial"/>
                <w:sz w:val="21"/>
              </w:rPr>
            </w:pPr>
          </w:p>
          <w:p w14:paraId="0203CCC1">
            <w:pPr>
              <w:spacing w:line="246" w:lineRule="auto"/>
              <w:rPr>
                <w:rFonts w:ascii="Arial"/>
                <w:sz w:val="21"/>
              </w:rPr>
            </w:pPr>
          </w:p>
          <w:p w14:paraId="77C56A05">
            <w:pPr>
              <w:spacing w:line="246" w:lineRule="auto"/>
              <w:rPr>
                <w:rFonts w:ascii="Arial"/>
                <w:sz w:val="21"/>
              </w:rPr>
            </w:pPr>
          </w:p>
          <w:p w14:paraId="371C954C">
            <w:pPr>
              <w:spacing w:line="246" w:lineRule="auto"/>
              <w:rPr>
                <w:rFonts w:ascii="Arial"/>
                <w:sz w:val="21"/>
              </w:rPr>
            </w:pPr>
          </w:p>
          <w:p w14:paraId="0FB73542">
            <w:pPr>
              <w:spacing w:line="246" w:lineRule="auto"/>
              <w:rPr>
                <w:rFonts w:ascii="Arial"/>
                <w:sz w:val="21"/>
              </w:rPr>
            </w:pPr>
          </w:p>
          <w:p w14:paraId="3D7C3358">
            <w:pPr>
              <w:spacing w:line="246" w:lineRule="auto"/>
              <w:rPr>
                <w:rFonts w:ascii="Arial"/>
                <w:sz w:val="21"/>
              </w:rPr>
            </w:pPr>
          </w:p>
          <w:p w14:paraId="64E566F8">
            <w:pPr>
              <w:spacing w:line="246" w:lineRule="auto"/>
              <w:rPr>
                <w:rFonts w:ascii="Arial"/>
                <w:sz w:val="21"/>
              </w:rPr>
            </w:pPr>
          </w:p>
          <w:p w14:paraId="7B7DFCFE">
            <w:pPr>
              <w:spacing w:line="246" w:lineRule="auto"/>
              <w:rPr>
                <w:rFonts w:ascii="Arial"/>
                <w:sz w:val="21"/>
              </w:rPr>
            </w:pPr>
          </w:p>
          <w:p w14:paraId="23B00DD0">
            <w:pPr>
              <w:spacing w:line="247" w:lineRule="auto"/>
              <w:rPr>
                <w:rFonts w:ascii="Arial"/>
                <w:sz w:val="21"/>
              </w:rPr>
            </w:pPr>
          </w:p>
          <w:p w14:paraId="13B9CC77">
            <w:pPr>
              <w:pStyle w:val="7"/>
              <w:spacing w:before="81" w:line="349" w:lineRule="auto"/>
              <w:ind w:left="603" w:right="225" w:hanging="379"/>
              <w:rPr>
                <w:sz w:val="25"/>
                <w:szCs w:val="25"/>
              </w:rPr>
            </w:pPr>
            <w:r>
              <w:rPr>
                <w:spacing w:val="2"/>
                <w:sz w:val="25"/>
                <w:szCs w:val="25"/>
              </w:rPr>
              <w:t>建设单位(申请</w:t>
            </w:r>
            <w:r>
              <w:rPr>
                <w:spacing w:val="1"/>
                <w:sz w:val="25"/>
                <w:szCs w:val="25"/>
              </w:rPr>
              <w:t xml:space="preserve"> </w:t>
            </w:r>
            <w:r>
              <w:rPr>
                <w:spacing w:val="-3"/>
                <w:sz w:val="25"/>
                <w:szCs w:val="25"/>
              </w:rPr>
              <w:t>人)承诺</w:t>
            </w:r>
          </w:p>
        </w:tc>
        <w:tc>
          <w:tcPr>
            <w:tcW w:w="7492" w:type="dxa"/>
            <w:vAlign w:val="top"/>
          </w:tcPr>
          <w:p w14:paraId="3687BF47">
            <w:pPr>
              <w:pStyle w:val="7"/>
              <w:spacing w:before="163" w:line="218" w:lineRule="auto"/>
              <w:ind w:left="202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(一)已经知晓行政许可实施机关告知的全部内容；</w:t>
            </w:r>
          </w:p>
          <w:p w14:paraId="6A783CD8">
            <w:pPr>
              <w:pStyle w:val="7"/>
              <w:spacing w:before="177" w:line="294" w:lineRule="auto"/>
              <w:ind w:left="102" w:right="14" w:firstLine="9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(二)保证申请资料和相关数据的合法性、真实性、准确性，保证电</w:t>
            </w:r>
            <w:r>
              <w:rPr>
                <w:spacing w:val="13"/>
                <w:sz w:val="25"/>
                <w:szCs w:val="25"/>
              </w:rPr>
              <w:t xml:space="preserve"> </w:t>
            </w:r>
            <w:r>
              <w:rPr>
                <w:spacing w:val="9"/>
                <w:sz w:val="25"/>
                <w:szCs w:val="25"/>
              </w:rPr>
              <w:t>子文件和纸质资料的一致性；</w:t>
            </w:r>
          </w:p>
          <w:p w14:paraId="064D909E">
            <w:pPr>
              <w:pStyle w:val="7"/>
              <w:spacing w:before="181" w:line="218" w:lineRule="auto"/>
              <w:ind w:right="9"/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(三)项目符合环评审批告知承诺制实施范围，满足行政许可实施机</w:t>
            </w:r>
          </w:p>
          <w:p w14:paraId="3E408FB1">
            <w:pPr>
              <w:pStyle w:val="7"/>
              <w:spacing w:before="214" w:line="218" w:lineRule="auto"/>
              <w:ind w:left="132"/>
              <w:rPr>
                <w:sz w:val="25"/>
                <w:szCs w:val="25"/>
              </w:rPr>
            </w:pPr>
            <w:r>
              <w:rPr>
                <w:spacing w:val="8"/>
                <w:sz w:val="25"/>
                <w:szCs w:val="25"/>
              </w:rPr>
              <w:t>关告知的条件、标准和技术要求；</w:t>
            </w:r>
          </w:p>
          <w:p w14:paraId="3E5F3071">
            <w:pPr>
              <w:pStyle w:val="7"/>
              <w:spacing w:before="157" w:line="358" w:lineRule="auto"/>
              <w:ind w:left="112" w:firstLine="9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(四)严格遵守相关环保法律法规，自觉履行环境保护义务，承担环</w:t>
            </w:r>
            <w:r>
              <w:rPr>
                <w:spacing w:val="1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境保护主体责任，落实“三同时”制度。重信守诺，维护良好的信用</w:t>
            </w:r>
            <w:r>
              <w:rPr>
                <w:spacing w:val="18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记录，并主动接受政府、行业组织、社会公众、新闻舆论的监督，积</w:t>
            </w:r>
            <w:r>
              <w:rPr>
                <w:spacing w:val="4"/>
                <w:sz w:val="25"/>
                <w:szCs w:val="25"/>
              </w:rPr>
              <w:t xml:space="preserve"> </w:t>
            </w:r>
            <w:r>
              <w:rPr>
                <w:spacing w:val="15"/>
                <w:sz w:val="25"/>
                <w:szCs w:val="25"/>
              </w:rPr>
              <w:t>极履行社会责任；</w:t>
            </w:r>
          </w:p>
          <w:p w14:paraId="786A9D56">
            <w:pPr>
              <w:pStyle w:val="7"/>
              <w:spacing w:line="219" w:lineRule="auto"/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(五)愿意承担不实承诺、违反承诺的法律责任及由此造成的损失；</w:t>
            </w:r>
          </w:p>
          <w:p w14:paraId="60BDED2A">
            <w:pPr>
              <w:pStyle w:val="7"/>
              <w:spacing w:before="192" w:line="332" w:lineRule="auto"/>
              <w:ind w:left="112" w:firstLine="9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(六)本单位已对环评编制单位编制的环评文件进行审查，提交的环</w:t>
            </w:r>
            <w:r>
              <w:rPr>
                <w:spacing w:val="4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评文件公示版不涉及国家秘密、商业秘密等内容，并认可环评文件中</w:t>
            </w:r>
            <w:r>
              <w:rPr>
                <w:spacing w:val="18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的环境影响评价结论；因建设单位弄虚作假、不落实承诺内容或环评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文件存在重大质量问题等情况，导致行政许可被撤销的，本单位承担</w:t>
            </w:r>
            <w:r>
              <w:rPr>
                <w:spacing w:val="2"/>
                <w:sz w:val="25"/>
                <w:szCs w:val="25"/>
              </w:rPr>
              <w:t xml:space="preserve"> </w:t>
            </w:r>
            <w:r>
              <w:rPr>
                <w:spacing w:val="10"/>
                <w:sz w:val="25"/>
                <w:szCs w:val="25"/>
              </w:rPr>
              <w:t>相关法律责任和经济损失；</w:t>
            </w:r>
          </w:p>
          <w:p w14:paraId="3519E8E1">
            <w:pPr>
              <w:pStyle w:val="7"/>
              <w:spacing w:before="172" w:line="219" w:lineRule="auto"/>
              <w:ind w:left="22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(七)上述陈述是申请人的真实意思表示。</w:t>
            </w:r>
          </w:p>
          <w:p w14:paraId="5DCE628F">
            <w:pPr>
              <w:spacing w:line="261" w:lineRule="auto"/>
              <w:rPr>
                <w:rFonts w:ascii="Arial"/>
                <w:sz w:val="21"/>
              </w:rPr>
            </w:pPr>
          </w:p>
          <w:p w14:paraId="434863B0">
            <w:pPr>
              <w:spacing w:line="262" w:lineRule="auto"/>
              <w:rPr>
                <w:rFonts w:ascii="Arial"/>
                <w:sz w:val="21"/>
              </w:rPr>
            </w:pPr>
          </w:p>
          <w:p w14:paraId="08AC333E">
            <w:pPr>
              <w:spacing w:line="262" w:lineRule="auto"/>
              <w:rPr>
                <w:rFonts w:ascii="Arial"/>
                <w:sz w:val="21"/>
              </w:rPr>
            </w:pPr>
          </w:p>
          <w:p w14:paraId="1DC7A8BB">
            <w:pPr>
              <w:spacing w:line="262" w:lineRule="auto"/>
              <w:rPr>
                <w:rFonts w:ascii="Arial"/>
                <w:sz w:val="21"/>
              </w:rPr>
            </w:pPr>
          </w:p>
          <w:p w14:paraId="7F8C5069">
            <w:pPr>
              <w:pStyle w:val="7"/>
              <w:spacing w:before="82" w:line="225" w:lineRule="auto"/>
              <w:ind w:left="112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建设单位(盖章):</w:t>
            </w:r>
            <w:r>
              <w:rPr>
                <w:spacing w:val="8"/>
                <w:sz w:val="25"/>
                <w:szCs w:val="25"/>
              </w:rPr>
              <w:t xml:space="preserve">           </w:t>
            </w:r>
            <w:r>
              <w:rPr>
                <w:spacing w:val="5"/>
                <w:sz w:val="25"/>
                <w:szCs w:val="25"/>
              </w:rPr>
              <w:t>申请人(签字):</w:t>
            </w:r>
          </w:p>
          <w:p w14:paraId="3C545091">
            <w:pPr>
              <w:pStyle w:val="7"/>
              <w:spacing w:before="195" w:line="220" w:lineRule="auto"/>
              <w:ind w:left="132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日期：</w:t>
            </w:r>
          </w:p>
        </w:tc>
      </w:tr>
      <w:tr w14:paraId="608E07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4" w:hRule="atLeast"/>
        </w:trPr>
        <w:tc>
          <w:tcPr>
            <w:tcW w:w="2102" w:type="dxa"/>
            <w:vAlign w:val="top"/>
          </w:tcPr>
          <w:p w14:paraId="4F1C71B7">
            <w:pPr>
              <w:spacing w:line="338" w:lineRule="auto"/>
              <w:rPr>
                <w:rFonts w:ascii="Arial"/>
                <w:sz w:val="21"/>
              </w:rPr>
            </w:pPr>
          </w:p>
          <w:p w14:paraId="373D50EB">
            <w:pPr>
              <w:pStyle w:val="7"/>
              <w:spacing w:before="81" w:line="221" w:lineRule="auto"/>
              <w:ind w:left="794"/>
              <w:rPr>
                <w:sz w:val="25"/>
                <w:szCs w:val="25"/>
              </w:rPr>
            </w:pPr>
            <w:r>
              <w:rPr>
                <w:spacing w:val="6"/>
                <w:sz w:val="25"/>
                <w:szCs w:val="25"/>
              </w:rPr>
              <w:t>备注</w:t>
            </w:r>
          </w:p>
        </w:tc>
        <w:tc>
          <w:tcPr>
            <w:tcW w:w="7492" w:type="dxa"/>
            <w:vAlign w:val="top"/>
          </w:tcPr>
          <w:p w14:paraId="4C144F2B">
            <w:pPr>
              <w:rPr>
                <w:rFonts w:ascii="Arial"/>
                <w:sz w:val="21"/>
              </w:rPr>
            </w:pPr>
          </w:p>
        </w:tc>
      </w:tr>
    </w:tbl>
    <w:p w14:paraId="31019E24">
      <w:pPr>
        <w:spacing w:before="253" w:line="219" w:lineRule="auto"/>
        <w:ind w:left="63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3"/>
          <w:sz w:val="23"/>
          <w:szCs w:val="23"/>
        </w:rPr>
        <w:t>本承诺书一式三份，具有生态环境审批部门、建设单位、环评编制单位各存一份。</w:t>
      </w:r>
    </w:p>
    <w:p w14:paraId="4DF94A72">
      <w:pPr>
        <w:spacing w:line="219" w:lineRule="auto"/>
        <w:rPr>
          <w:rFonts w:ascii="宋体" w:hAnsi="宋体" w:eastAsia="宋体" w:cs="宋体"/>
          <w:sz w:val="23"/>
          <w:szCs w:val="23"/>
        </w:rPr>
        <w:sectPr>
          <w:headerReference r:id="rId12" w:type="default"/>
          <w:footerReference r:id="rId13" w:type="default"/>
          <w:pgSz w:w="11860" w:h="16860"/>
          <w:pgMar w:top="400" w:right="509" w:bottom="1204" w:left="1155" w:header="0" w:footer="789" w:gutter="0"/>
          <w:cols w:space="720" w:num="1"/>
        </w:sectPr>
      </w:pPr>
    </w:p>
    <w:p w14:paraId="3D659BF8">
      <w:pPr>
        <w:spacing w:line="269" w:lineRule="auto"/>
        <w:rPr>
          <w:rFonts w:ascii="Arial"/>
          <w:sz w:val="21"/>
        </w:rPr>
      </w:pPr>
    </w:p>
    <w:p w14:paraId="4CE7C327">
      <w:pPr>
        <w:spacing w:line="270" w:lineRule="auto"/>
        <w:rPr>
          <w:rFonts w:ascii="Arial"/>
          <w:sz w:val="21"/>
        </w:rPr>
      </w:pPr>
    </w:p>
    <w:p w14:paraId="27ED59C9">
      <w:pPr>
        <w:spacing w:line="270" w:lineRule="auto"/>
        <w:rPr>
          <w:rFonts w:ascii="Arial"/>
          <w:sz w:val="21"/>
        </w:rPr>
      </w:pPr>
    </w:p>
    <w:p w14:paraId="542DF115">
      <w:pPr>
        <w:spacing w:line="270" w:lineRule="auto"/>
        <w:rPr>
          <w:rFonts w:ascii="Arial"/>
          <w:sz w:val="21"/>
        </w:rPr>
      </w:pPr>
    </w:p>
    <w:p w14:paraId="00340DCF">
      <w:pPr>
        <w:spacing w:line="270" w:lineRule="auto"/>
        <w:rPr>
          <w:rFonts w:ascii="Arial"/>
          <w:sz w:val="21"/>
        </w:rPr>
      </w:pPr>
    </w:p>
    <w:p w14:paraId="50D192F7">
      <w:pPr>
        <w:spacing w:before="94" w:line="224" w:lineRule="auto"/>
        <w:ind w:left="4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b/>
          <w:bCs/>
          <w:spacing w:val="-16"/>
          <w:sz w:val="29"/>
          <w:szCs w:val="29"/>
        </w:rPr>
        <w:t>附</w:t>
      </w:r>
      <w:r>
        <w:rPr>
          <w:rFonts w:ascii="黑体" w:hAnsi="黑体" w:eastAsia="黑体" w:cs="黑体"/>
          <w:spacing w:val="-55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29"/>
          <w:szCs w:val="29"/>
        </w:rPr>
        <w:t>件</w:t>
      </w:r>
      <w:r>
        <w:rPr>
          <w:rFonts w:ascii="黑体" w:hAnsi="黑体" w:eastAsia="黑体" w:cs="黑体"/>
          <w:spacing w:val="-62"/>
          <w:sz w:val="29"/>
          <w:szCs w:val="29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29"/>
          <w:szCs w:val="29"/>
        </w:rPr>
        <w:t>4</w:t>
      </w:r>
    </w:p>
    <w:p w14:paraId="43D06E03">
      <w:pPr>
        <w:spacing w:before="175" w:line="219" w:lineRule="auto"/>
        <w:ind w:left="2666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z w:val="43"/>
          <w:szCs w:val="43"/>
        </w:rPr>
        <w:t>容缺受理承诺书</w:t>
      </w:r>
    </w:p>
    <w:p w14:paraId="01D9142D">
      <w:pPr>
        <w:spacing w:line="253" w:lineRule="auto"/>
        <w:rPr>
          <w:rFonts w:ascii="Arial"/>
          <w:sz w:val="21"/>
        </w:rPr>
      </w:pPr>
    </w:p>
    <w:p w14:paraId="3D898D5E">
      <w:pPr>
        <w:spacing w:line="253" w:lineRule="auto"/>
        <w:rPr>
          <w:rFonts w:ascii="Arial"/>
          <w:sz w:val="21"/>
        </w:rPr>
      </w:pPr>
    </w:p>
    <w:p w14:paraId="55D8BA5F">
      <w:pPr>
        <w:spacing w:line="253" w:lineRule="auto"/>
        <w:rPr>
          <w:rFonts w:ascii="Arial"/>
          <w:sz w:val="21"/>
        </w:rPr>
      </w:pPr>
    </w:p>
    <w:p w14:paraId="32E30E6F">
      <w:pPr>
        <w:pStyle w:val="2"/>
        <w:spacing w:before="94" w:line="221" w:lineRule="auto"/>
        <w:rPr>
          <w:sz w:val="29"/>
          <w:szCs w:val="29"/>
        </w:rPr>
      </w:pPr>
      <w:r>
        <w:rPr>
          <w:spacing w:val="12"/>
          <w:sz w:val="29"/>
          <w:szCs w:val="29"/>
        </w:rPr>
        <w:t>本人/本单位：</w:t>
      </w:r>
    </w:p>
    <w:p w14:paraId="19AE3D37">
      <w:pPr>
        <w:pStyle w:val="2"/>
        <w:spacing w:before="193" w:line="222" w:lineRule="auto"/>
        <w:rPr>
          <w:sz w:val="29"/>
          <w:szCs w:val="29"/>
        </w:rPr>
      </w:pPr>
      <w:r>
        <w:rPr>
          <w:spacing w:val="21"/>
          <w:sz w:val="29"/>
          <w:szCs w:val="29"/>
        </w:rPr>
        <w:t>身份证号码/统一社会信用代码：</w:t>
      </w:r>
    </w:p>
    <w:p w14:paraId="311AE766">
      <w:pPr>
        <w:pStyle w:val="2"/>
        <w:spacing w:before="214" w:line="223" w:lineRule="auto"/>
        <w:rPr>
          <w:sz w:val="29"/>
          <w:szCs w:val="29"/>
        </w:rPr>
      </w:pPr>
      <w:r>
        <w:rPr>
          <w:spacing w:val="14"/>
          <w:sz w:val="29"/>
          <w:szCs w:val="29"/>
        </w:rPr>
        <w:t>法定代表人：</w:t>
      </w:r>
    </w:p>
    <w:p w14:paraId="58290971">
      <w:pPr>
        <w:pStyle w:val="2"/>
        <w:spacing w:before="218" w:line="222" w:lineRule="auto"/>
        <w:rPr>
          <w:sz w:val="29"/>
          <w:szCs w:val="29"/>
        </w:rPr>
      </w:pPr>
      <w:r>
        <w:rPr>
          <w:spacing w:val="14"/>
          <w:sz w:val="29"/>
          <w:szCs w:val="29"/>
        </w:rPr>
        <w:t>授权委托人：</w:t>
      </w:r>
    </w:p>
    <w:p w14:paraId="7D625B17">
      <w:pPr>
        <w:pStyle w:val="2"/>
        <w:spacing w:before="212" w:line="222" w:lineRule="auto"/>
        <w:rPr>
          <w:sz w:val="29"/>
          <w:szCs w:val="29"/>
        </w:rPr>
      </w:pPr>
      <w:r>
        <w:rPr>
          <w:spacing w:val="19"/>
          <w:sz w:val="29"/>
          <w:szCs w:val="29"/>
        </w:rPr>
        <w:t>委托人身份证号码：</w:t>
      </w:r>
    </w:p>
    <w:p w14:paraId="46FF8D24">
      <w:pPr>
        <w:pStyle w:val="2"/>
        <w:spacing w:before="212" w:line="223" w:lineRule="auto"/>
        <w:rPr>
          <w:sz w:val="29"/>
          <w:szCs w:val="29"/>
        </w:rPr>
      </w:pPr>
      <w:r>
        <w:rPr>
          <w:spacing w:val="10"/>
          <w:sz w:val="29"/>
          <w:szCs w:val="29"/>
        </w:rPr>
        <w:t>联系电话：</w:t>
      </w:r>
    </w:p>
    <w:p w14:paraId="7F62EA61">
      <w:pPr>
        <w:pStyle w:val="2"/>
        <w:spacing w:before="202" w:line="348" w:lineRule="auto"/>
        <w:ind w:right="50" w:firstLine="720"/>
        <w:rPr>
          <w:sz w:val="29"/>
          <w:szCs w:val="29"/>
        </w:rPr>
      </w:pPr>
      <w:r>
        <w:rPr>
          <w:spacing w:val="13"/>
          <w:sz w:val="29"/>
          <w:szCs w:val="29"/>
        </w:rPr>
        <w:t>申请办理：</w:t>
      </w:r>
      <w:r>
        <w:rPr>
          <w:spacing w:val="-47"/>
          <w:sz w:val="29"/>
          <w:szCs w:val="29"/>
        </w:rPr>
        <w:t xml:space="preserve"> </w:t>
      </w:r>
      <w:r>
        <w:rPr>
          <w:spacing w:val="13"/>
          <w:sz w:val="29"/>
          <w:szCs w:val="29"/>
        </w:rPr>
        <w:t>-------</w:t>
      </w:r>
      <w:r>
        <w:rPr>
          <w:spacing w:val="-126"/>
          <w:sz w:val="29"/>
          <w:szCs w:val="29"/>
        </w:rPr>
        <w:t xml:space="preserve"> </w:t>
      </w:r>
      <w:r>
        <w:rPr>
          <w:spacing w:val="9"/>
          <w:sz w:val="29"/>
          <w:szCs w:val="29"/>
          <w:u w:val="dotted" w:color="auto"/>
        </w:rPr>
        <w:t xml:space="preserve">  </w:t>
      </w:r>
      <w:r>
        <w:rPr>
          <w:spacing w:val="-117"/>
          <w:sz w:val="29"/>
          <w:szCs w:val="29"/>
        </w:rPr>
        <w:t xml:space="preserve"> </w:t>
      </w:r>
      <w:r>
        <w:rPr>
          <w:spacing w:val="13"/>
          <w:sz w:val="29"/>
          <w:szCs w:val="29"/>
        </w:rPr>
        <w:t>-事项，因--_----</w:t>
      </w:r>
      <w:r>
        <w:rPr>
          <w:spacing w:val="-125"/>
          <w:sz w:val="29"/>
          <w:szCs w:val="29"/>
        </w:rPr>
        <w:t xml:space="preserve"> </w:t>
      </w:r>
      <w:r>
        <w:rPr>
          <w:spacing w:val="9"/>
          <w:sz w:val="29"/>
          <w:szCs w:val="29"/>
          <w:u w:val="dotted" w:color="auto"/>
        </w:rPr>
        <w:t xml:space="preserve">  </w:t>
      </w:r>
      <w:r>
        <w:rPr>
          <w:spacing w:val="-117"/>
          <w:sz w:val="29"/>
          <w:szCs w:val="29"/>
        </w:rPr>
        <w:t xml:space="preserve"> </w:t>
      </w:r>
      <w:r>
        <w:rPr>
          <w:spacing w:val="13"/>
          <w:sz w:val="29"/>
          <w:szCs w:val="29"/>
        </w:rPr>
        <w:t>-原因，申请</w:t>
      </w:r>
      <w:r>
        <w:rPr>
          <w:sz w:val="29"/>
          <w:szCs w:val="29"/>
        </w:rPr>
        <w:t xml:space="preserve"> </w:t>
      </w:r>
      <w:r>
        <w:rPr>
          <w:spacing w:val="16"/>
          <w:sz w:val="29"/>
          <w:szCs w:val="29"/>
        </w:rPr>
        <w:t>容缺办理。</w:t>
      </w:r>
    </w:p>
    <w:p w14:paraId="24684DCA">
      <w:pPr>
        <w:pStyle w:val="2"/>
        <w:spacing w:line="220" w:lineRule="auto"/>
        <w:ind w:left="650"/>
      </w:pPr>
      <w:r>
        <w:rPr>
          <w:spacing w:val="-3"/>
        </w:rPr>
        <w:t>现就相关事宜作出如下承诺，并愿意承担法律责任：</w:t>
      </w:r>
    </w:p>
    <w:p w14:paraId="66D5E3FF">
      <w:pPr>
        <w:pStyle w:val="2"/>
        <w:spacing w:before="179" w:line="321" w:lineRule="auto"/>
        <w:ind w:left="42" w:right="43" w:firstLine="607"/>
        <w:rPr>
          <w:sz w:val="33"/>
          <w:szCs w:val="33"/>
        </w:rPr>
      </w:pPr>
      <w:r>
        <w:rPr>
          <w:spacing w:val="-1"/>
        </w:rPr>
        <w:t>所作承诺为真实意思表示，不存在任何欺诈、胁迫等情</w:t>
      </w:r>
      <w:r>
        <w:t xml:space="preserve"> </w:t>
      </w:r>
      <w:r>
        <w:rPr>
          <w:i/>
          <w:iCs/>
          <w:spacing w:val="-39"/>
          <w:sz w:val="33"/>
          <w:szCs w:val="33"/>
        </w:rPr>
        <w:t>形；</w:t>
      </w:r>
    </w:p>
    <w:p w14:paraId="0A74A344">
      <w:pPr>
        <w:pStyle w:val="2"/>
        <w:spacing w:before="3" w:line="330" w:lineRule="auto"/>
        <w:ind w:firstLine="710"/>
        <w:jc w:val="both"/>
      </w:pPr>
      <w:r>
        <w:rPr>
          <w:spacing w:val="12"/>
        </w:rPr>
        <w:t>已认真阅读并完全知晓相关部门关于此次办理事项的</w:t>
      </w:r>
      <w:r>
        <w:rPr>
          <w:spacing w:val="4"/>
        </w:rPr>
        <w:t xml:space="preserve"> </w:t>
      </w:r>
      <w:r>
        <w:rPr>
          <w:spacing w:val="-1"/>
        </w:rPr>
        <w:t>全部告知内容，包括但不限于办理条件、所需材料</w:t>
      </w:r>
      <w:r>
        <w:rPr>
          <w:spacing w:val="-2"/>
        </w:rPr>
        <w:t>、补正期</w:t>
      </w:r>
      <w:r>
        <w:t xml:space="preserve"> </w:t>
      </w:r>
      <w:r>
        <w:rPr>
          <w:spacing w:val="-10"/>
        </w:rPr>
        <w:t>限、法律责任等；</w:t>
      </w:r>
    </w:p>
    <w:p w14:paraId="06E05162">
      <w:pPr>
        <w:pStyle w:val="2"/>
        <w:spacing w:before="21" w:line="355" w:lineRule="auto"/>
        <w:ind w:right="12" w:firstLine="650"/>
        <w:rPr>
          <w:sz w:val="29"/>
          <w:szCs w:val="29"/>
        </w:rPr>
      </w:pPr>
      <w:r>
        <w:rPr>
          <w:spacing w:val="30"/>
          <w:sz w:val="29"/>
          <w:szCs w:val="29"/>
        </w:rPr>
        <w:t>所提供的已提交申请材料均合法、真实、有效，无任何</w:t>
      </w:r>
      <w:r>
        <w:rPr>
          <w:spacing w:val="8"/>
          <w:sz w:val="29"/>
          <w:szCs w:val="29"/>
        </w:rPr>
        <w:t xml:space="preserve"> </w:t>
      </w:r>
      <w:r>
        <w:rPr>
          <w:spacing w:val="27"/>
          <w:sz w:val="29"/>
          <w:szCs w:val="29"/>
        </w:rPr>
        <w:t>伪造、篡改、虚假成分，并对材料真实性负全部法律责任；</w:t>
      </w:r>
    </w:p>
    <w:p w14:paraId="22EF3C55">
      <w:pPr>
        <w:pStyle w:val="2"/>
        <w:spacing w:before="1" w:line="352" w:lineRule="auto"/>
        <w:ind w:right="18" w:firstLine="650"/>
        <w:rPr>
          <w:sz w:val="29"/>
          <w:szCs w:val="29"/>
        </w:rPr>
      </w:pPr>
      <w:r>
        <w:rPr>
          <w:spacing w:val="18"/>
          <w:sz w:val="29"/>
          <w:szCs w:val="29"/>
        </w:rPr>
        <w:t>承诺在</w:t>
      </w:r>
      <w:r>
        <w:rPr>
          <w:spacing w:val="-97"/>
          <w:sz w:val="29"/>
          <w:szCs w:val="29"/>
        </w:rPr>
        <w:t xml:space="preserve"> </w:t>
      </w:r>
      <w:r>
        <w:rPr>
          <w:spacing w:val="29"/>
          <w:sz w:val="29"/>
          <w:szCs w:val="29"/>
          <w:u w:val="single" w:color="auto"/>
        </w:rPr>
        <w:t xml:space="preserve">    </w:t>
      </w:r>
      <w:r>
        <w:rPr>
          <w:spacing w:val="-80"/>
          <w:sz w:val="29"/>
          <w:szCs w:val="29"/>
        </w:rPr>
        <w:t xml:space="preserve"> </w:t>
      </w:r>
      <w:r>
        <w:rPr>
          <w:spacing w:val="18"/>
          <w:sz w:val="29"/>
          <w:szCs w:val="29"/>
        </w:rPr>
        <w:t>年</w:t>
      </w:r>
      <w:r>
        <w:rPr>
          <w:spacing w:val="-105"/>
          <w:sz w:val="29"/>
          <w:szCs w:val="29"/>
        </w:rPr>
        <w:t xml:space="preserve"> </w:t>
      </w:r>
      <w:r>
        <w:rPr>
          <w:spacing w:val="29"/>
          <w:sz w:val="29"/>
          <w:szCs w:val="29"/>
          <w:u w:val="single" w:color="auto"/>
        </w:rPr>
        <w:t xml:space="preserve">    </w:t>
      </w:r>
      <w:r>
        <w:rPr>
          <w:spacing w:val="-72"/>
          <w:sz w:val="29"/>
          <w:szCs w:val="29"/>
        </w:rPr>
        <w:t xml:space="preserve"> </w:t>
      </w:r>
      <w:r>
        <w:rPr>
          <w:spacing w:val="18"/>
          <w:sz w:val="29"/>
          <w:szCs w:val="29"/>
        </w:rPr>
        <w:t>月-</w:t>
      </w:r>
      <w:r>
        <w:rPr>
          <w:spacing w:val="-105"/>
          <w:sz w:val="29"/>
          <w:szCs w:val="29"/>
        </w:rPr>
        <w:t xml:space="preserve"> </w:t>
      </w:r>
      <w:r>
        <w:rPr>
          <w:spacing w:val="26"/>
          <w:sz w:val="29"/>
          <w:szCs w:val="29"/>
          <w:u w:val="single" w:color="auto"/>
        </w:rPr>
        <w:t xml:space="preserve">   </w:t>
      </w:r>
      <w:r>
        <w:rPr>
          <w:spacing w:val="-25"/>
          <w:sz w:val="29"/>
          <w:szCs w:val="29"/>
        </w:rPr>
        <w:t xml:space="preserve"> </w:t>
      </w:r>
      <w:r>
        <w:rPr>
          <w:spacing w:val="18"/>
          <w:sz w:val="29"/>
          <w:szCs w:val="29"/>
        </w:rPr>
        <w:t>日前，通过_--</w:t>
      </w:r>
      <w:r>
        <w:rPr>
          <w:spacing w:val="-45"/>
          <w:sz w:val="29"/>
          <w:szCs w:val="29"/>
        </w:rPr>
        <w:t xml:space="preserve"> </w:t>
      </w:r>
      <w:r>
        <w:rPr>
          <w:spacing w:val="18"/>
          <w:sz w:val="29"/>
          <w:szCs w:val="29"/>
        </w:rPr>
        <w:t>(现场提交/</w:t>
      </w:r>
      <w:r>
        <w:rPr>
          <w:sz w:val="29"/>
          <w:szCs w:val="29"/>
        </w:rPr>
        <w:t xml:space="preserve"> </w:t>
      </w:r>
      <w:r>
        <w:rPr>
          <w:spacing w:val="33"/>
          <w:sz w:val="29"/>
          <w:szCs w:val="29"/>
        </w:rPr>
        <w:t>邮寄提交等方式)提交需要补正的全部材料。</w:t>
      </w:r>
    </w:p>
    <w:p w14:paraId="5A9DD300">
      <w:pPr>
        <w:pStyle w:val="2"/>
        <w:spacing w:before="18" w:line="222" w:lineRule="auto"/>
        <w:ind w:left="650"/>
        <w:rPr>
          <w:sz w:val="29"/>
          <w:szCs w:val="29"/>
        </w:rPr>
      </w:pPr>
      <w:r>
        <w:rPr>
          <w:spacing w:val="23"/>
          <w:sz w:val="29"/>
          <w:szCs w:val="29"/>
        </w:rPr>
        <w:t>若委托他人补交，受托人信息如下：</w:t>
      </w:r>
    </w:p>
    <w:p w14:paraId="41798ACA">
      <w:pPr>
        <w:spacing w:line="222" w:lineRule="auto"/>
        <w:rPr>
          <w:sz w:val="29"/>
          <w:szCs w:val="29"/>
        </w:rPr>
        <w:sectPr>
          <w:footerReference r:id="rId14" w:type="default"/>
          <w:pgSz w:w="11860" w:h="17740"/>
          <w:pgMar w:top="400" w:right="1738" w:bottom="1889" w:left="1769" w:header="0" w:footer="1512" w:gutter="0"/>
          <w:cols w:space="720" w:num="1"/>
        </w:sectPr>
      </w:pPr>
    </w:p>
    <w:p w14:paraId="2BC7606A">
      <w:pPr>
        <w:spacing w:line="276" w:lineRule="auto"/>
        <w:rPr>
          <w:rFonts w:ascii="Arial"/>
          <w:sz w:val="21"/>
        </w:rPr>
      </w:pPr>
    </w:p>
    <w:p w14:paraId="6BEA861C">
      <w:pPr>
        <w:spacing w:line="276" w:lineRule="auto"/>
        <w:rPr>
          <w:rFonts w:ascii="Arial"/>
          <w:sz w:val="21"/>
        </w:rPr>
      </w:pPr>
    </w:p>
    <w:p w14:paraId="79278DCD">
      <w:pPr>
        <w:spacing w:line="276" w:lineRule="auto"/>
        <w:rPr>
          <w:rFonts w:ascii="Arial"/>
          <w:sz w:val="21"/>
        </w:rPr>
      </w:pPr>
    </w:p>
    <w:p w14:paraId="7268CF3B">
      <w:pPr>
        <w:spacing w:line="276" w:lineRule="auto"/>
        <w:rPr>
          <w:rFonts w:ascii="Arial"/>
          <w:sz w:val="21"/>
        </w:rPr>
      </w:pPr>
    </w:p>
    <w:p w14:paraId="7DEE3340">
      <w:pPr>
        <w:pStyle w:val="2"/>
        <w:spacing w:before="101" w:line="329" w:lineRule="auto"/>
        <w:ind w:right="2" w:firstLine="640"/>
        <w:jc w:val="both"/>
        <w:rPr>
          <w:sz w:val="31"/>
          <w:szCs w:val="31"/>
        </w:rPr>
      </w:pPr>
      <w:r>
        <w:rPr>
          <w:spacing w:val="-16"/>
          <w:sz w:val="31"/>
          <w:szCs w:val="31"/>
        </w:rPr>
        <w:t>受</w:t>
      </w:r>
      <w:r>
        <w:rPr>
          <w:spacing w:val="64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托</w:t>
      </w:r>
      <w:r>
        <w:rPr>
          <w:spacing w:val="61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人</w:t>
      </w:r>
      <w:r>
        <w:rPr>
          <w:spacing w:val="55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姓</w:t>
      </w:r>
      <w:r>
        <w:rPr>
          <w:spacing w:val="57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名</w:t>
      </w:r>
      <w:r>
        <w:rPr>
          <w:spacing w:val="78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：</w:t>
      </w:r>
      <w:r>
        <w:rPr>
          <w:spacing w:val="51"/>
          <w:sz w:val="31"/>
          <w:szCs w:val="31"/>
        </w:rPr>
        <w:t xml:space="preserve"> </w:t>
      </w:r>
      <w:r>
        <w:rPr>
          <w:spacing w:val="-16"/>
          <w:sz w:val="31"/>
          <w:szCs w:val="31"/>
          <w:u w:val="single" w:color="auto"/>
        </w:rPr>
        <w:t xml:space="preserve">                        </w:t>
      </w:r>
      <w:r>
        <w:rPr>
          <w:spacing w:val="-16"/>
          <w:sz w:val="31"/>
          <w:szCs w:val="31"/>
        </w:rPr>
        <w:t>身</w:t>
      </w:r>
      <w:r>
        <w:rPr>
          <w:spacing w:val="51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份</w:t>
      </w:r>
      <w:r>
        <w:rPr>
          <w:spacing w:val="50"/>
          <w:sz w:val="31"/>
          <w:szCs w:val="31"/>
        </w:rPr>
        <w:t xml:space="preserve"> </w:t>
      </w:r>
      <w:r>
        <w:rPr>
          <w:spacing w:val="-16"/>
          <w:sz w:val="31"/>
          <w:szCs w:val="31"/>
        </w:rPr>
        <w:t>证</w:t>
      </w:r>
      <w:r>
        <w:rPr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 xml:space="preserve">号： </w:t>
      </w:r>
      <w:r>
        <w:rPr>
          <w:spacing w:val="6"/>
          <w:sz w:val="31"/>
          <w:szCs w:val="31"/>
          <w:u w:val="single" w:color="auto"/>
        </w:rPr>
        <w:t xml:space="preserve">                 </w:t>
      </w:r>
      <w:r>
        <w:rPr>
          <w:spacing w:val="-135"/>
          <w:sz w:val="31"/>
          <w:szCs w:val="31"/>
        </w:rPr>
        <w:t xml:space="preserve"> </w:t>
      </w:r>
      <w:r>
        <w:rPr>
          <w:spacing w:val="7"/>
          <w:sz w:val="31"/>
          <w:szCs w:val="31"/>
        </w:rPr>
        <w:t>。若未在规定时间内补正，自愿接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受退件处理，并承担因此造成的一切损失；</w:t>
      </w:r>
    </w:p>
    <w:p w14:paraId="45044DD7">
      <w:pPr>
        <w:pStyle w:val="2"/>
        <w:spacing w:before="6" w:line="335" w:lineRule="auto"/>
        <w:ind w:right="40" w:firstLine="640"/>
        <w:jc w:val="both"/>
        <w:rPr>
          <w:sz w:val="31"/>
          <w:szCs w:val="31"/>
        </w:rPr>
      </w:pPr>
      <w:r>
        <w:rPr>
          <w:spacing w:val="9"/>
          <w:sz w:val="31"/>
          <w:szCs w:val="31"/>
        </w:rPr>
        <w:t>若事项涉及后置许可项目，在未能取得正式</w:t>
      </w:r>
      <w:r>
        <w:rPr>
          <w:spacing w:val="8"/>
          <w:sz w:val="31"/>
          <w:szCs w:val="31"/>
        </w:rPr>
        <w:t>批准文件之</w:t>
      </w:r>
      <w:r>
        <w:rPr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前，承诺不开展相关生产经营活动。若违反此承诺</w:t>
      </w:r>
      <w:r>
        <w:rPr>
          <w:spacing w:val="8"/>
          <w:sz w:val="31"/>
          <w:szCs w:val="31"/>
        </w:rPr>
        <w:t>，愿意承</w:t>
      </w:r>
      <w:r>
        <w:rPr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担相应的法律后果及因此给第三方造成的损失；</w:t>
      </w:r>
    </w:p>
    <w:p w14:paraId="4E1703F1">
      <w:pPr>
        <w:pStyle w:val="2"/>
        <w:spacing w:before="3" w:line="334" w:lineRule="auto"/>
        <w:ind w:firstLine="640"/>
        <w:jc w:val="both"/>
        <w:rPr>
          <w:sz w:val="31"/>
          <w:szCs w:val="31"/>
        </w:rPr>
      </w:pPr>
      <w:r>
        <w:rPr>
          <w:spacing w:val="24"/>
          <w:sz w:val="31"/>
          <w:szCs w:val="31"/>
        </w:rPr>
        <w:t>知晓并同意相关部门将此次容缺办理及承诺履行情况</w:t>
      </w:r>
      <w:r>
        <w:rPr>
          <w:spacing w:val="10"/>
          <w:sz w:val="31"/>
          <w:szCs w:val="31"/>
        </w:rPr>
        <w:t xml:space="preserve"> </w:t>
      </w:r>
      <w:r>
        <w:rPr>
          <w:spacing w:val="9"/>
          <w:sz w:val="31"/>
          <w:szCs w:val="31"/>
        </w:rPr>
        <w:t>纳入信用管理体系。若存在虚假承诺、逾期未补</w:t>
      </w:r>
      <w:r>
        <w:rPr>
          <w:spacing w:val="8"/>
          <w:sz w:val="31"/>
          <w:szCs w:val="31"/>
        </w:rPr>
        <w:t>正材料等失</w:t>
      </w:r>
      <w:r>
        <w:rPr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信行为，愿意接受信用惩戒措施。</w:t>
      </w:r>
    </w:p>
    <w:p w14:paraId="143CFDC4">
      <w:pPr>
        <w:spacing w:line="268" w:lineRule="auto"/>
        <w:rPr>
          <w:rFonts w:ascii="Arial"/>
          <w:sz w:val="21"/>
        </w:rPr>
      </w:pPr>
    </w:p>
    <w:p w14:paraId="364D2DE8">
      <w:pPr>
        <w:spacing w:line="268" w:lineRule="auto"/>
        <w:rPr>
          <w:rFonts w:ascii="Arial"/>
          <w:sz w:val="21"/>
        </w:rPr>
      </w:pPr>
    </w:p>
    <w:p w14:paraId="3A7FF38B">
      <w:pPr>
        <w:spacing w:line="268" w:lineRule="auto"/>
        <w:rPr>
          <w:rFonts w:ascii="Arial"/>
          <w:sz w:val="21"/>
        </w:rPr>
      </w:pPr>
    </w:p>
    <w:p w14:paraId="7DB29367">
      <w:pPr>
        <w:spacing w:line="268" w:lineRule="auto"/>
        <w:rPr>
          <w:rFonts w:ascii="Arial"/>
          <w:sz w:val="21"/>
        </w:rPr>
      </w:pPr>
    </w:p>
    <w:p w14:paraId="4D881EBC">
      <w:pPr>
        <w:spacing w:line="268" w:lineRule="auto"/>
        <w:rPr>
          <w:rFonts w:ascii="Arial"/>
          <w:sz w:val="21"/>
        </w:rPr>
      </w:pPr>
    </w:p>
    <w:p w14:paraId="09354A41">
      <w:pPr>
        <w:spacing w:line="269" w:lineRule="auto"/>
        <w:rPr>
          <w:rFonts w:ascii="Arial"/>
          <w:sz w:val="21"/>
        </w:rPr>
      </w:pPr>
    </w:p>
    <w:p w14:paraId="530D08E2">
      <w:pPr>
        <w:spacing w:line="269" w:lineRule="auto"/>
        <w:rPr>
          <w:rFonts w:ascii="Arial"/>
          <w:sz w:val="21"/>
        </w:rPr>
      </w:pPr>
    </w:p>
    <w:p w14:paraId="2D412002">
      <w:pPr>
        <w:spacing w:line="269" w:lineRule="auto"/>
        <w:rPr>
          <w:rFonts w:ascii="Arial"/>
          <w:sz w:val="21"/>
        </w:rPr>
      </w:pPr>
    </w:p>
    <w:p w14:paraId="160B1932">
      <w:pPr>
        <w:pStyle w:val="2"/>
        <w:spacing w:before="101" w:line="222" w:lineRule="auto"/>
        <w:ind w:left="640"/>
        <w:rPr>
          <w:sz w:val="31"/>
          <w:szCs w:val="31"/>
        </w:rPr>
      </w:pPr>
      <w:r>
        <w:rPr>
          <w:spacing w:val="36"/>
          <w:sz w:val="31"/>
          <w:szCs w:val="31"/>
        </w:rPr>
        <w:t>承诺人(签字或盖章):</w:t>
      </w:r>
    </w:p>
    <w:p w14:paraId="27811C10">
      <w:pPr>
        <w:pStyle w:val="2"/>
        <w:spacing w:before="188" w:line="223" w:lineRule="auto"/>
        <w:ind w:left="640"/>
        <w:rPr>
          <w:sz w:val="31"/>
          <w:szCs w:val="31"/>
        </w:rPr>
      </w:pPr>
      <w:r>
        <w:rPr>
          <w:spacing w:val="39"/>
          <w:sz w:val="31"/>
          <w:szCs w:val="31"/>
        </w:rPr>
        <w:t>法定代表人(签字):</w:t>
      </w:r>
    </w:p>
    <w:p w14:paraId="36054867">
      <w:pPr>
        <w:pStyle w:val="2"/>
        <w:spacing w:before="195" w:line="223" w:lineRule="auto"/>
        <w:ind w:left="640"/>
        <w:rPr>
          <w:sz w:val="31"/>
          <w:szCs w:val="31"/>
        </w:rPr>
      </w:pPr>
      <w:r>
        <w:rPr>
          <w:spacing w:val="43"/>
          <w:sz w:val="31"/>
          <w:szCs w:val="31"/>
        </w:rPr>
        <w:t>被委托人(签字):</w:t>
      </w:r>
    </w:p>
    <w:p w14:paraId="251ED319">
      <w:pPr>
        <w:spacing w:line="249" w:lineRule="auto"/>
        <w:rPr>
          <w:rFonts w:ascii="Arial"/>
          <w:sz w:val="21"/>
        </w:rPr>
      </w:pPr>
    </w:p>
    <w:p w14:paraId="7B564C1B">
      <w:pPr>
        <w:spacing w:line="249" w:lineRule="auto"/>
        <w:rPr>
          <w:rFonts w:ascii="Arial"/>
          <w:sz w:val="21"/>
        </w:rPr>
      </w:pPr>
    </w:p>
    <w:p w14:paraId="43D65554">
      <w:pPr>
        <w:spacing w:line="249" w:lineRule="auto"/>
        <w:rPr>
          <w:rFonts w:ascii="Arial"/>
          <w:sz w:val="21"/>
        </w:rPr>
      </w:pPr>
    </w:p>
    <w:p w14:paraId="43A72E01">
      <w:pPr>
        <w:spacing w:line="249" w:lineRule="auto"/>
        <w:rPr>
          <w:rFonts w:ascii="Arial"/>
          <w:sz w:val="21"/>
        </w:rPr>
      </w:pPr>
    </w:p>
    <w:p w14:paraId="64DE8DD7">
      <w:pPr>
        <w:spacing w:line="249" w:lineRule="auto"/>
        <w:rPr>
          <w:rFonts w:ascii="Arial"/>
          <w:sz w:val="21"/>
        </w:rPr>
      </w:pPr>
    </w:p>
    <w:p w14:paraId="6DFBB794">
      <w:pPr>
        <w:spacing w:line="250" w:lineRule="auto"/>
        <w:rPr>
          <w:rFonts w:ascii="Arial"/>
          <w:sz w:val="21"/>
        </w:rPr>
      </w:pPr>
    </w:p>
    <w:p w14:paraId="1C7E42F9">
      <w:pPr>
        <w:spacing w:line="250" w:lineRule="auto"/>
        <w:rPr>
          <w:rFonts w:ascii="Arial"/>
          <w:sz w:val="21"/>
        </w:rPr>
      </w:pPr>
    </w:p>
    <w:p w14:paraId="7274F99A">
      <w:pPr>
        <w:pStyle w:val="2"/>
        <w:spacing w:before="101" w:line="218" w:lineRule="auto"/>
        <w:ind w:left="5479"/>
        <w:rPr>
          <w:sz w:val="31"/>
          <w:szCs w:val="31"/>
        </w:rPr>
      </w:pPr>
      <w:r>
        <w:rPr>
          <w:spacing w:val="-8"/>
          <w:sz w:val="31"/>
          <w:szCs w:val="31"/>
        </w:rPr>
        <w:t>-</w:t>
      </w:r>
      <w:r>
        <w:rPr>
          <w:spacing w:val="-122"/>
          <w:sz w:val="31"/>
          <w:szCs w:val="31"/>
        </w:rPr>
        <w:t xml:space="preserve"> </w:t>
      </w:r>
      <w:r>
        <w:rPr>
          <w:spacing w:val="21"/>
          <w:sz w:val="31"/>
          <w:szCs w:val="31"/>
          <w:u w:val="single" w:color="auto"/>
        </w:rPr>
        <w:t xml:space="preserve">   </w:t>
      </w:r>
      <w:r>
        <w:rPr>
          <w:spacing w:val="-95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年</w:t>
      </w:r>
      <w:r>
        <w:rPr>
          <w:spacing w:val="-123"/>
          <w:sz w:val="31"/>
          <w:szCs w:val="31"/>
        </w:rPr>
        <w:t xml:space="preserve"> </w:t>
      </w:r>
      <w:r>
        <w:rPr>
          <w:spacing w:val="24"/>
          <w:sz w:val="31"/>
          <w:szCs w:val="31"/>
          <w:u w:val="single" w:color="auto"/>
        </w:rPr>
        <w:t xml:space="preserve">    </w:t>
      </w:r>
      <w:r>
        <w:rPr>
          <w:spacing w:val="-87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月_</w:t>
      </w:r>
      <w:r>
        <w:rPr>
          <w:spacing w:val="-37"/>
          <w:sz w:val="31"/>
          <w:szCs w:val="31"/>
        </w:rPr>
        <w:t xml:space="preserve"> </w:t>
      </w:r>
      <w:r>
        <w:rPr>
          <w:spacing w:val="-8"/>
          <w:sz w:val="31"/>
          <w:szCs w:val="31"/>
        </w:rPr>
        <w:t>日</w:t>
      </w:r>
    </w:p>
    <w:sectPr>
      <w:footerReference r:id="rId15" w:type="default"/>
      <w:pgSz w:w="11820" w:h="16900"/>
      <w:pgMar w:top="400" w:right="1726" w:bottom="1226" w:left="1759" w:header="0" w:footer="82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EDB3AD">
    <w:pPr>
      <w:spacing w:line="50" w:lineRule="exact"/>
      <w:ind w:firstLine="10"/>
    </w:pPr>
    <w:r>
      <w:rPr>
        <w:position w:val="-1"/>
      </w:rPr>
      <w:drawing>
        <wp:inline distT="0" distB="0" distL="0" distR="0">
          <wp:extent cx="6082665" cy="31750"/>
          <wp:effectExtent l="0" t="0" r="0" b="0"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83279" cy="31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21EEFA">
    <w:pPr>
      <w:spacing w:line="235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9"/>
        <w:sz w:val="31"/>
        <w:szCs w:val="31"/>
      </w:rPr>
      <w:t>—</w:t>
    </w:r>
    <w:r>
      <w:rPr>
        <w:rFonts w:ascii="宋体" w:hAnsi="宋体" w:eastAsia="宋体" w:cs="宋体"/>
        <w:spacing w:val="95"/>
        <w:sz w:val="31"/>
        <w:szCs w:val="31"/>
      </w:rPr>
      <w:t xml:space="preserve"> </w:t>
    </w:r>
    <w:r>
      <w:rPr>
        <w:rFonts w:ascii="宋体" w:hAnsi="宋体" w:eastAsia="宋体" w:cs="宋体"/>
        <w:spacing w:val="-9"/>
        <w:sz w:val="31"/>
        <w:szCs w:val="31"/>
      </w:rPr>
      <w:t>2</w:t>
    </w:r>
    <w:r>
      <w:rPr>
        <w:rFonts w:ascii="宋体" w:hAnsi="宋体" w:eastAsia="宋体" w:cs="宋体"/>
        <w:spacing w:val="135"/>
        <w:sz w:val="31"/>
        <w:szCs w:val="31"/>
      </w:rPr>
      <w:t xml:space="preserve"> </w:t>
    </w:r>
    <w:r>
      <w:rPr>
        <w:rFonts w:ascii="宋体" w:hAnsi="宋体" w:eastAsia="宋体" w:cs="宋体"/>
        <w:spacing w:val="-9"/>
        <w:sz w:val="31"/>
        <w:szCs w:val="31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9B477">
    <w:pPr>
      <w:spacing w:before="1" w:line="233" w:lineRule="auto"/>
      <w:jc w:val="right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27"/>
        <w:sz w:val="32"/>
        <w:szCs w:val="32"/>
      </w:rPr>
      <w:t>—</w:t>
    </w:r>
    <w:r>
      <w:rPr>
        <w:rFonts w:ascii="宋体" w:hAnsi="宋体" w:eastAsia="宋体" w:cs="宋体"/>
        <w:spacing w:val="71"/>
        <w:sz w:val="32"/>
        <w:szCs w:val="32"/>
      </w:rPr>
      <w:t xml:space="preserve"> </w:t>
    </w:r>
    <w:r>
      <w:rPr>
        <w:rFonts w:ascii="宋体" w:hAnsi="宋体" w:eastAsia="宋体" w:cs="宋体"/>
        <w:spacing w:val="-27"/>
        <w:sz w:val="32"/>
        <w:szCs w:val="32"/>
      </w:rPr>
      <w:t>3</w:t>
    </w:r>
    <w:r>
      <w:rPr>
        <w:rFonts w:ascii="宋体" w:hAnsi="宋体" w:eastAsia="宋体" w:cs="宋体"/>
        <w:spacing w:val="129"/>
        <w:sz w:val="32"/>
        <w:szCs w:val="32"/>
      </w:rPr>
      <w:t xml:space="preserve"> </w:t>
    </w:r>
    <w:r>
      <w:rPr>
        <w:rFonts w:ascii="宋体" w:hAnsi="宋体" w:eastAsia="宋体" w:cs="宋体"/>
        <w:spacing w:val="-9"/>
        <w:sz w:val="32"/>
        <w:szCs w:val="32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009A93">
    <w:pPr>
      <w:spacing w:line="231" w:lineRule="auto"/>
      <w:ind w:left="7465"/>
      <w:rPr>
        <w:rFonts w:ascii="宋体" w:hAnsi="宋体" w:eastAsia="宋体" w:cs="宋体"/>
        <w:sz w:val="23"/>
        <w:szCs w:val="23"/>
      </w:rPr>
    </w:pPr>
    <w:r>
      <w:rPr>
        <w:rFonts w:ascii="宋体" w:hAnsi="宋体" w:eastAsia="宋体" w:cs="宋体"/>
        <w:spacing w:val="-3"/>
        <w:sz w:val="23"/>
        <w:szCs w:val="23"/>
      </w:rPr>
      <w:t>—5—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14849">
    <w:pPr>
      <w:spacing w:line="233" w:lineRule="auto"/>
      <w:ind w:left="444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9"/>
        <w:sz w:val="31"/>
        <w:szCs w:val="31"/>
      </w:rPr>
      <w:t>—</w:t>
    </w:r>
    <w:r>
      <w:rPr>
        <w:rFonts w:ascii="宋体" w:hAnsi="宋体" w:eastAsia="宋体" w:cs="宋体"/>
        <w:spacing w:val="96"/>
        <w:sz w:val="31"/>
        <w:szCs w:val="31"/>
      </w:rPr>
      <w:t xml:space="preserve"> </w:t>
    </w:r>
    <w:r>
      <w:rPr>
        <w:rFonts w:ascii="宋体" w:hAnsi="宋体" w:eastAsia="宋体" w:cs="宋体"/>
        <w:spacing w:val="-9"/>
        <w:sz w:val="31"/>
        <w:szCs w:val="31"/>
      </w:rPr>
      <w:t>6</w:t>
    </w:r>
    <w:r>
      <w:rPr>
        <w:rFonts w:ascii="宋体" w:hAnsi="宋体" w:eastAsia="宋体" w:cs="宋体"/>
        <w:spacing w:val="125"/>
        <w:sz w:val="31"/>
        <w:szCs w:val="31"/>
      </w:rPr>
      <w:t xml:space="preserve"> </w:t>
    </w:r>
    <w:r>
      <w:rPr>
        <w:rFonts w:ascii="宋体" w:hAnsi="宋体" w:eastAsia="宋体" w:cs="宋体"/>
        <w:spacing w:val="-9"/>
        <w:sz w:val="31"/>
        <w:szCs w:val="31"/>
      </w:rPr>
      <w:t>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85E963">
    <w:pPr>
      <w:spacing w:before="1" w:line="233" w:lineRule="auto"/>
      <w:ind w:left="770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11"/>
        <w:sz w:val="32"/>
        <w:szCs w:val="32"/>
      </w:rPr>
      <w:t>—</w:t>
    </w:r>
    <w:r>
      <w:rPr>
        <w:rFonts w:ascii="宋体" w:hAnsi="宋体" w:eastAsia="宋体" w:cs="宋体"/>
        <w:spacing w:val="81"/>
        <w:sz w:val="32"/>
        <w:szCs w:val="32"/>
      </w:rPr>
      <w:t xml:space="preserve"> </w:t>
    </w:r>
    <w:r>
      <w:rPr>
        <w:rFonts w:ascii="宋体" w:hAnsi="宋体" w:eastAsia="宋体" w:cs="宋体"/>
        <w:spacing w:val="-11"/>
        <w:sz w:val="32"/>
        <w:szCs w:val="32"/>
      </w:rPr>
      <w:t>7</w:t>
    </w:r>
    <w:r>
      <w:rPr>
        <w:rFonts w:ascii="宋体" w:hAnsi="宋体" w:eastAsia="宋体" w:cs="宋体"/>
        <w:spacing w:val="121"/>
        <w:sz w:val="32"/>
        <w:szCs w:val="32"/>
      </w:rPr>
      <w:t xml:space="preserve"> </w:t>
    </w:r>
    <w:r>
      <w:rPr>
        <w:rFonts w:ascii="宋体" w:hAnsi="宋体" w:eastAsia="宋体" w:cs="宋体"/>
        <w:spacing w:val="-11"/>
        <w:sz w:val="32"/>
        <w:szCs w:val="32"/>
      </w:rPr>
      <w:t>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4E18A">
    <w:pPr>
      <w:spacing w:before="1" w:line="233" w:lineRule="auto"/>
      <w:ind w:left="604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8"/>
        <w:sz w:val="32"/>
        <w:szCs w:val="32"/>
      </w:rPr>
      <w:t>—</w:t>
    </w:r>
    <w:r>
      <w:rPr>
        <w:rFonts w:ascii="宋体" w:hAnsi="宋体" w:eastAsia="宋体" w:cs="宋体"/>
        <w:spacing w:val="69"/>
        <w:sz w:val="32"/>
        <w:szCs w:val="32"/>
      </w:rPr>
      <w:t xml:space="preserve"> </w:t>
    </w:r>
    <w:r>
      <w:rPr>
        <w:rFonts w:ascii="宋体" w:hAnsi="宋体" w:eastAsia="宋体" w:cs="宋体"/>
        <w:spacing w:val="-8"/>
        <w:sz w:val="32"/>
        <w:szCs w:val="32"/>
      </w:rPr>
      <w:t>8</w:t>
    </w:r>
    <w:r>
      <w:rPr>
        <w:rFonts w:ascii="宋体" w:hAnsi="宋体" w:eastAsia="宋体" w:cs="宋体"/>
        <w:spacing w:val="124"/>
        <w:sz w:val="32"/>
        <w:szCs w:val="32"/>
      </w:rPr>
      <w:t xml:space="preserve"> </w:t>
    </w:r>
    <w:r>
      <w:rPr>
        <w:rFonts w:ascii="宋体" w:hAnsi="宋体" w:eastAsia="宋体" w:cs="宋体"/>
        <w:spacing w:val="-8"/>
        <w:sz w:val="32"/>
        <w:szCs w:val="32"/>
      </w:rPr>
      <w:t>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F1E7A">
    <w:pPr>
      <w:spacing w:line="233" w:lineRule="auto"/>
      <w:ind w:right="11"/>
      <w:jc w:val="right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8"/>
        <w:sz w:val="29"/>
        <w:szCs w:val="29"/>
      </w:rPr>
      <w:t>—</w:t>
    </w:r>
    <w:r>
      <w:rPr>
        <w:rFonts w:ascii="宋体" w:hAnsi="宋体" w:eastAsia="宋体" w:cs="宋体"/>
        <w:spacing w:val="115"/>
        <w:sz w:val="29"/>
        <w:szCs w:val="29"/>
      </w:rPr>
      <w:t xml:space="preserve"> </w:t>
    </w:r>
    <w:r>
      <w:rPr>
        <w:rFonts w:ascii="宋体" w:hAnsi="宋体" w:eastAsia="宋体" w:cs="宋体"/>
        <w:spacing w:val="-8"/>
        <w:sz w:val="29"/>
        <w:szCs w:val="29"/>
      </w:rPr>
      <w:t>9</w:t>
    </w:r>
    <w:r>
      <w:rPr>
        <w:rFonts w:ascii="宋体" w:hAnsi="宋体" w:eastAsia="宋体" w:cs="宋体"/>
        <w:spacing w:val="3"/>
        <w:sz w:val="29"/>
        <w:szCs w:val="29"/>
      </w:rPr>
      <w:t xml:space="preserve">  </w:t>
    </w:r>
    <w:r>
      <w:rPr>
        <w:rFonts w:ascii="宋体" w:hAnsi="宋体" w:eastAsia="宋体" w:cs="宋体"/>
        <w:spacing w:val="-8"/>
        <w:sz w:val="29"/>
        <w:szCs w:val="29"/>
      </w:rPr>
      <w:t>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5485DD">
    <w:pPr>
      <w:spacing w:line="23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2"/>
        <w:sz w:val="31"/>
        <w:szCs w:val="31"/>
      </w:rPr>
      <w:t>—</w:t>
    </w:r>
    <w:r>
      <w:rPr>
        <w:rFonts w:ascii="宋体" w:hAnsi="宋体" w:eastAsia="宋体" w:cs="宋体"/>
        <w:spacing w:val="107"/>
        <w:sz w:val="31"/>
        <w:szCs w:val="31"/>
      </w:rPr>
      <w:t xml:space="preserve"> </w:t>
    </w:r>
    <w:r>
      <w:rPr>
        <w:rFonts w:ascii="宋体" w:hAnsi="宋体" w:eastAsia="宋体" w:cs="宋体"/>
        <w:spacing w:val="-12"/>
        <w:sz w:val="31"/>
        <w:szCs w:val="31"/>
      </w:rPr>
      <w:t>10</w:t>
    </w:r>
    <w:r>
      <w:rPr>
        <w:rFonts w:ascii="宋体" w:hAnsi="宋体" w:eastAsia="宋体" w:cs="宋体"/>
        <w:spacing w:val="120"/>
        <w:sz w:val="31"/>
        <w:szCs w:val="31"/>
      </w:rPr>
      <w:t xml:space="preserve"> </w:t>
    </w:r>
    <w:r>
      <w:rPr>
        <w:rFonts w:ascii="宋体" w:hAnsi="宋体" w:eastAsia="宋体" w:cs="宋体"/>
        <w:spacing w:val="-12"/>
        <w:sz w:val="31"/>
        <w:szCs w:val="31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DC7656">
    <w:pPr>
      <w:spacing w:before="84" w:line="224" w:lineRule="auto"/>
      <w:ind w:left="629"/>
      <w:rPr>
        <w:rFonts w:ascii="黑体" w:hAnsi="黑体" w:eastAsia="黑体" w:cs="黑体"/>
        <w:sz w:val="32"/>
        <w:szCs w:val="32"/>
      </w:rPr>
    </w:pPr>
    <w:r>
      <w:rPr>
        <w:rFonts w:ascii="黑体" w:hAnsi="黑体" w:eastAsia="黑体" w:cs="黑体"/>
        <w:b/>
        <w:bCs/>
        <w:spacing w:val="19"/>
        <w:sz w:val="32"/>
        <w:szCs w:val="32"/>
      </w:rPr>
      <w:t>附件3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B9896B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ED31EB4"/>
    <w:rsid w:val="1C4B55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2.jpeg"/><Relationship Id="rId16" Type="http://schemas.openxmlformats.org/officeDocument/2006/relationships/theme" Target="theme/theme1.xml"/><Relationship Id="rId15" Type="http://schemas.openxmlformats.org/officeDocument/2006/relationships/footer" Target="footer9.xml"/><Relationship Id="rId14" Type="http://schemas.openxmlformats.org/officeDocument/2006/relationships/footer" Target="footer8.xml"/><Relationship Id="rId13" Type="http://schemas.openxmlformats.org/officeDocument/2006/relationships/footer" Target="footer7.xml"/><Relationship Id="rId12" Type="http://schemas.openxmlformats.org/officeDocument/2006/relationships/header" Target="header2.xml"/><Relationship Id="rId11" Type="http://schemas.openxmlformats.org/officeDocument/2006/relationships/footer" Target="footer6.xml"/><Relationship Id="rId10" Type="http://schemas.openxmlformats.org/officeDocument/2006/relationships/header" Target="header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10</Pages>
  <Words>3195</Words>
  <Characters>3260</Characters>
  <TotalTime>2</TotalTime>
  <ScaleCrop>false</ScaleCrop>
  <LinksUpToDate>false</LinksUpToDate>
  <CharactersWithSpaces>3503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2026-04-02T11:26:00Z</dcterms:created>
  <dc:creator>SSS</dc:creator>
  <cp:lastModifiedBy>张三儿⁉️</cp:lastModifiedBy>
  <dcterms:modified xsi:type="dcterms:W3CDTF">2026-04-02T03:34:39Z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2026-04-02T11:26:56Z</vt:filetime>
  </property>
  <property fmtid="{D5CDD505-2E9C-101B-9397-08002B2CF9AE}" pid="4" name="UsrData">
    <vt:lpwstr>69cde1fc6314910020799222wl</vt:lpwstr>
  </property>
  <property fmtid="{D5CDD505-2E9C-101B-9397-08002B2CF9AE}" pid="5" name="KSOTemplateDocerSaveRecord">
    <vt:lpwstr>eyJoZGlkIjoiZjg5ODA4MWYzZDY0ZDU1ODk2YTA1OWRkMzI4MGM0YmMiLCJ1c2VySWQiOiI0NTk5NjY4OTAifQ==</vt:lpwstr>
  </property>
  <property fmtid="{D5CDD505-2E9C-101B-9397-08002B2CF9AE}" pid="6" name="KSOProductBuildVer">
    <vt:lpwstr>2052-12.1.0.21915</vt:lpwstr>
  </property>
  <property fmtid="{D5CDD505-2E9C-101B-9397-08002B2CF9AE}" pid="7" name="ICV">
    <vt:lpwstr>B08C51ACE6144F6E98F2A91C65D7ABB8_12</vt:lpwstr>
  </property>
</Properties>
</file>